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T.C. MALTEPE UNIVERSITY FACULTY OF MEDICINE</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UNDERGRADUATE PROGRAM </w:t>
        <w:br w:type="textWrapping"/>
        <w:t xml:space="preserve">2023-2024 ACADEMIC YEAR</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EDUCATIONAL INFORMATION PACKAGE</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4"/>
        <w:gridCol w:w="1505"/>
        <w:gridCol w:w="1505"/>
        <w:gridCol w:w="752"/>
        <w:gridCol w:w="753"/>
        <w:gridCol w:w="1505"/>
        <w:gridCol w:w="1505"/>
        <w:tblGridChange w:id="0">
          <w:tblGrid>
            <w:gridCol w:w="1504"/>
            <w:gridCol w:w="1505"/>
            <w:gridCol w:w="1505"/>
            <w:gridCol w:w="752"/>
            <w:gridCol w:w="753"/>
            <w:gridCol w:w="1505"/>
            <w:gridCol w:w="1505"/>
          </w:tblGrid>
        </w:tblGridChange>
      </w:tblGrid>
      <w:tr>
        <w:trPr>
          <w:cantSplit w:val="0"/>
          <w:trHeight w:val="420" w:hRule="atLeast"/>
          <w:tblHeader w:val="0"/>
        </w:trPr>
        <w:tc>
          <w:tcPr>
            <w:gridSpan w:val="7"/>
            <w:shd w:fill="d9d9d9" w:val="clear"/>
            <w:tcMar>
              <w:top w:w="100.0" w:type="dxa"/>
              <w:left w:w="100.0" w:type="dxa"/>
              <w:bottom w:w="100.0" w:type="dxa"/>
              <w:right w:w="100.0" w:type="dxa"/>
            </w:tcMar>
            <w:vAlign w:val="center"/>
          </w:tcPr>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INFORMATION</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Name</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0E">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XXXX Clerkship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Code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MED 601</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Phase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Level of the Course</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Undergraduate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Language of the Course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English</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Mode of Delivery</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Face to face, E-Learning ,  hybrid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Lesson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Compulsory</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Practice/Laboratuary Site</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Maltepe University Medical Faculty Hospital,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Suggested Courses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None</w:t>
            </w:r>
          </w:p>
        </w:tc>
      </w:tr>
      <w:tr>
        <w:trPr>
          <w:cantSplit w:val="0"/>
          <w:trHeight w:val="227"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Prerequisite</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MED 100 </w:t>
              <w:br w:type="textWrapping"/>
              <w:t xml:space="preserve">2. MED 200</w:t>
            </w:r>
          </w:p>
          <w:p w:rsidR="00000000" w:rsidDel="00000000" w:rsidP="00000000" w:rsidRDefault="00000000" w:rsidRPr="00000000" w14:paraId="0000002B">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MED 300</w:t>
            </w:r>
          </w:p>
          <w:p w:rsidR="00000000" w:rsidDel="00000000" w:rsidP="00000000" w:rsidRDefault="00000000" w:rsidRPr="00000000" w14:paraId="0000002C">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All courses in Phase 4 and 5</w:t>
            </w:r>
          </w:p>
        </w:tc>
        <w:tc>
          <w:tcPr>
            <w:gridSpan w:val="3"/>
            <w:shd w:fill="auto" w:val="clear"/>
          </w:tcPr>
          <w:p w:rsidR="00000000" w:rsidDel="00000000" w:rsidP="00000000" w:rsidRDefault="00000000" w:rsidRPr="00000000" w14:paraId="0000002F">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Concurrent Requirements:</w:t>
            </w:r>
          </w:p>
          <w:p w:rsidR="00000000" w:rsidDel="00000000" w:rsidP="00000000" w:rsidRDefault="00000000" w:rsidRPr="00000000" w14:paraId="00000030">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None</w:t>
            </w:r>
          </w:p>
        </w:tc>
      </w:tr>
    </w:tbl>
    <w:p w:rsidR="00000000" w:rsidDel="00000000" w:rsidP="00000000" w:rsidRDefault="00000000" w:rsidRPr="00000000" w14:paraId="00000033">
      <w:pPr>
        <w:rPr>
          <w:b w:val="1"/>
        </w:rPr>
      </w:pPr>
      <w:r w:rsidDel="00000000" w:rsidR="00000000" w:rsidRPr="00000000">
        <w:rPr>
          <w:rtl w:val="0"/>
        </w:rPr>
      </w:r>
    </w:p>
    <w:tbl>
      <w:tblPr>
        <w:tblStyle w:val="Table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8"/>
        <w:gridCol w:w="2410"/>
        <w:gridCol w:w="2322"/>
        <w:gridCol w:w="2039"/>
        <w:tblGridChange w:id="0">
          <w:tblGrid>
            <w:gridCol w:w="2258"/>
            <w:gridCol w:w="2410"/>
            <w:gridCol w:w="2322"/>
            <w:gridCol w:w="2039"/>
          </w:tblGrid>
        </w:tblGridChange>
      </w:tblGrid>
      <w:tr>
        <w:trPr>
          <w:cantSplit w:val="0"/>
          <w:trHeight w:val="38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ECTS </w:t>
            </w:r>
          </w:p>
        </w:tc>
      </w:tr>
      <w:tr>
        <w:trPr>
          <w:cantSplit w:val="0"/>
          <w:trHeight w:val="40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ECTS Credits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Theoretical Lecture Hours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Practical Hours</w:t>
            </w:r>
          </w:p>
        </w:tc>
        <w:tc>
          <w:tcPr>
            <w:shd w:fill="auto" w:val="clear"/>
            <w:vAlign w:val="center"/>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Duration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248</w:t>
            </w:r>
          </w:p>
        </w:tc>
        <w:tc>
          <w:tcPr>
            <w:shd w:fill="auto" w:val="clear"/>
            <w:vAlign w:val="center"/>
          </w:tcPr>
          <w:p w:rsidR="00000000" w:rsidDel="00000000" w:rsidP="00000000" w:rsidRDefault="00000000" w:rsidRPr="00000000" w14:paraId="0000003F">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months</w:t>
            </w:r>
          </w:p>
        </w:tc>
      </w:tr>
    </w:tbl>
    <w:p w:rsidR="00000000" w:rsidDel="00000000" w:rsidP="00000000" w:rsidRDefault="00000000" w:rsidRPr="00000000" w14:paraId="00000040">
      <w:pPr>
        <w:rPr>
          <w:b w:val="1"/>
        </w:rPr>
      </w:pPr>
      <w:r w:rsidDel="00000000" w:rsidR="00000000" w:rsidRPr="00000000">
        <w:rPr>
          <w:rtl w:val="0"/>
        </w:rPr>
      </w:r>
    </w:p>
    <w:tbl>
      <w:tblPr>
        <w:tblStyle w:val="Table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COORDINATORS AND INSTRUCTORS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Course Coordinator, Contact details and office hours</w:t>
            </w:r>
            <w:r w:rsidDel="00000000" w:rsidR="00000000" w:rsidRPr="00000000">
              <w:rPr>
                <w:rFonts w:ascii="Arial" w:cs="Arial" w:eastAsia="Arial" w:hAnsi="Arial"/>
                <w:b w:val="1"/>
                <w:i w:val="0"/>
                <w:smallCaps w:val="0"/>
                <w:strike w:val="0"/>
                <w:color w:val="000000"/>
                <w:sz w:val="18"/>
                <w:szCs w:val="18"/>
                <w:u w:val="none"/>
                <w:shd w:fill="auto" w:val="clear"/>
                <w:vertAlign w:val="superscript"/>
              </w:rPr>
              <w:footnoteReference w:customMarkFollows="0" w:id="0"/>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Itır YEĞENAĞA, MD., Prof., Maltepe University, Faculty of Medicine  </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itiryegenaga</w:t>
            </w:r>
            <w:hyperlink r:id="rId7">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@hotmail.com</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Phone (ext): 2140</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Office hours:</w:t>
            </w: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Wednesday: 10:00-11:00</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bl>
            <w:tblPr>
              <w:tblStyle w:val="Table4"/>
              <w:tblW w:w="79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05"/>
              <w:tblGridChange w:id="0">
                <w:tblGrid>
                  <w:gridCol w:w="79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Instructors, Contact details and office hours:</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Itı YEĞENAĞA, MD.  Prof. Maltepe University, Faculty of Medicine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hyperlink r:id="rId8">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itir.yegenaga@maltepe.edu.tr</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Phone extension: 2140</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Office hours: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Wednesday: 10:00-11:00</w:t>
                  </w: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Selim NALBANT, MD., Prof., Maltepe University, Faculty of Medicine </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hyperlink r:id="rId9">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nalbantselim@hotmail.com</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extension: 2105</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Office hours: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Thursday: 10:00-11:00</w:t>
                  </w: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Orhan TURKEN, MD., Prof., Maltepe University, Faculty of Medicine  </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hyperlink r:id="rId10">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oturken@hotmail.com</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Phone (ext): 2114</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Office hours: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Wednesday: 10:00-11:00</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Münür Can DOLAPCIOĞLU, MD. Prof. Maltepe University, Faculty of Medicine</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18"/>
                      <w:szCs w:val="18"/>
                      <w:u w:val="none"/>
                      <w:shd w:fill="auto" w:val="clear"/>
                      <w:vertAlign w:val="baseline"/>
                    </w:rPr>
                  </w:pPr>
                  <w:hyperlink r:id="rId11">
                    <w:r w:rsidDel="00000000" w:rsidR="00000000" w:rsidRPr="00000000">
                      <w:rPr>
                        <w:rFonts w:ascii="Arial" w:cs="Arial" w:eastAsia="Arial" w:hAnsi="Arial"/>
                        <w:b w:val="1"/>
                        <w:i w:val="0"/>
                        <w:smallCaps w:val="0"/>
                        <w:strike w:val="0"/>
                        <w:color w:val="0000ff"/>
                        <w:sz w:val="18"/>
                        <w:szCs w:val="18"/>
                        <w:u w:val="single"/>
                        <w:shd w:fill="auto" w:val="clear"/>
                        <w:vertAlign w:val="baseline"/>
                        <w:rtl w:val="0"/>
                      </w:rPr>
                      <w:t xml:space="preserve">munurcan.dolapcioglu@maltepe.edu.tr</w:t>
                    </w:r>
                  </w:hyperlink>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Phone (ext) 2118</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Office hours: Wednesday: 10:00-11:00  </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Hüseyin Sancar BOZKURT, Asistant Prof.</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Maltepe University, Faculty of Medicine </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18"/>
                      <w:szCs w:val="18"/>
                      <w:u w:val="none"/>
                      <w:shd w:fill="auto" w:val="clear"/>
                      <w:vertAlign w:val="baseline"/>
                    </w:rPr>
                  </w:pPr>
                  <w:hyperlink r:id="rId12">
                    <w:r w:rsidDel="00000000" w:rsidR="00000000" w:rsidRPr="00000000">
                      <w:rPr>
                        <w:rFonts w:ascii="Arial" w:cs="Arial" w:eastAsia="Arial" w:hAnsi="Arial"/>
                        <w:b w:val="1"/>
                        <w:i w:val="0"/>
                        <w:smallCaps w:val="0"/>
                        <w:strike w:val="0"/>
                        <w:color w:val="0000ff"/>
                        <w:sz w:val="18"/>
                        <w:szCs w:val="18"/>
                        <w:u w:val="single"/>
                        <w:shd w:fill="auto" w:val="clear"/>
                        <w:vertAlign w:val="baseline"/>
                        <w:rtl w:val="0"/>
                      </w:rPr>
                      <w:t xml:space="preserve">sancarb79@gmail.com</w:t>
                    </w:r>
                  </w:hyperlink>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Phone (Ext) 2133</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Office hours: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Wednesday: 10:00-11:00</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Ali Hakan KAYA, MD. Associate Prof. Maltepe University, Faculty of Medicine</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hyperlink r:id="rId13">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dr.alihakan@gmal.com</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Phone(Ext) 2106</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Office hours: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Wednesday: 10:00-11:00</w:t>
                  </w: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Gülbüz SEZGİN, MD., Prof., Maltepe University, Faculty of Medicine</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hyperlink r:id="rId14">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gulbuzsezgin@gmail.com</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Phone (ext): 2115</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Office hours: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Wednesday: 10:00-11:00</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Fatih Öner KAYA, MD., Assist. Prof. Maltepe University, Faculty of Medicine </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hyperlink r:id="rId15">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fatihonerkaya1@gmail.com</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Phone (ext): 2125</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Office hours: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Wednesday:10:00-11:00</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Dr. Eşref ÖZER, MD., Maltepe University, Faculty of Medicine</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hyperlink r:id="rId16">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esrefozer@superonline.com</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Phone (ext): 2104</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Office hours: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Monday 10  00-11 00</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ff0000"/>
                      <w:sz w:val="18"/>
                      <w:szCs w:val="18"/>
                    </w:rPr>
                  </w:pPr>
                  <w:r w:rsidDel="00000000" w:rsidR="00000000" w:rsidRPr="00000000">
                    <w:rPr>
                      <w:rtl w:val="0"/>
                    </w:rPr>
                  </w:r>
                </w:p>
              </w:tc>
            </w:tr>
          </w:tbl>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71">
      <w:pPr>
        <w:rPr>
          <w:b w:val="1"/>
        </w:rPr>
      </w:pPr>
      <w:r w:rsidDel="00000000" w:rsidR="00000000" w:rsidRPr="00000000">
        <w:rPr>
          <w:rtl w:val="0"/>
        </w:rPr>
      </w:r>
    </w:p>
    <w:tbl>
      <w:tblPr>
        <w:tblStyle w:val="Table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72">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GENERAL OBJECTIVE AND CATEGORY OF THE COURSE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3">
            <w:pPr>
              <w:rPr>
                <w:sz w:val="20"/>
                <w:szCs w:val="20"/>
              </w:rPr>
            </w:pPr>
            <w:r w:rsidDel="00000000" w:rsidR="00000000" w:rsidRPr="00000000">
              <w:rPr>
                <w:sz w:val="20"/>
                <w:szCs w:val="20"/>
                <w:rtl w:val="0"/>
              </w:rPr>
              <w:t xml:space="preserve">To give the main theorical and the practical principles of internal medicine. To give the way of the combine the findings of the patients with the basic theorical information.   </w:t>
            </w:r>
          </w:p>
          <w:p w:rsidR="00000000" w:rsidDel="00000000" w:rsidP="00000000" w:rsidRDefault="00000000" w:rsidRPr="00000000" w14:paraId="00000074">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5">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bl>
            <w:tblPr>
              <w:tblStyle w:val="Table6"/>
              <w:tblW w:w="4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6"/>
              <w:gridCol w:w="989"/>
              <w:tblGridChange w:id="0">
                <w:tblGrid>
                  <w:gridCol w:w="3826"/>
                  <w:gridCol w:w="989"/>
                </w:tblGrid>
              </w:tblGridChange>
            </w:tblGrid>
            <w:tr>
              <w:trPr>
                <w:cantSplit w:val="0"/>
                <w:trHeight w:val="3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CATEGORY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8">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Basic vocational course</w:t>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A">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Specialization / Field Course</w:t>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C">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Support lectures</w:t>
                  </w:r>
                </w:p>
              </w:tc>
              <w:tc>
                <w:tcPr>
                  <w:shd w:fill="auto" w:val="clear"/>
                  <w:tcMar>
                    <w:top w:w="100.0" w:type="dxa"/>
                    <w:left w:w="100.0" w:type="dxa"/>
                    <w:bottom w:w="100.0" w:type="dxa"/>
                    <w:right w:w="100.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E">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Transferable skill courses</w:t>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Humanities, Communication and Management skill courses</w:t>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82">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83">
      <w:pPr>
        <w:rPr>
          <w:b w:val="1"/>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rtl w:val="0"/>
        </w:rPr>
      </w:r>
    </w:p>
    <w:tbl>
      <w:tblPr>
        <w:tblStyle w:val="Table7"/>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88">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LEARNING OUTCOMES, SUB-SKILLS and COMPETENCIES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9">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Students completing this course;</w:t>
            </w:r>
          </w:p>
          <w:tbl>
            <w:tblPr>
              <w:tblStyle w:val="Table8"/>
              <w:tblW w:w="8793.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5"/>
              <w:gridCol w:w="5706"/>
              <w:gridCol w:w="1229"/>
              <w:gridCol w:w="993"/>
              <w:tblGridChange w:id="0">
                <w:tblGrid>
                  <w:gridCol w:w="865"/>
                  <w:gridCol w:w="5706"/>
                  <w:gridCol w:w="1229"/>
                  <w:gridCol w:w="99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A">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Sequence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B">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Learning Output / Sub - Skills / Competencies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C">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Education method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D">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MR Method</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E">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F">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Should be able learn the complainings and medical history of the patients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0">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EY4,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1">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2">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3">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Should know how to examine the patients in emergency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4">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EY4,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5">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6">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7">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Can diagnose and evaluate emergency Internal medicine patients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8">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EY4,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9">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A">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B">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 able to perform differential diagnosis of Internal medicine patients and first aid of these patients and also canalize to the related section.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C">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EY4,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D">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E">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F">
                  <w:pPr>
                    <w:spacing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 able to perform first line treatment of the common Internal medicine diseases based on the direction of current guidelines in scienific way.</w:t>
                  </w:r>
                </w:p>
                <w:p w:rsidR="00000000" w:rsidDel="00000000" w:rsidP="00000000" w:rsidRDefault="00000000" w:rsidRPr="00000000" w14:paraId="000000A0">
                  <w:pPr>
                    <w:widowControl w:val="0"/>
                    <w:rPr>
                      <w:rFonts w:ascii="Times New Roman" w:cs="Times New Roman" w:eastAsia="Times New Roman" w:hAnsi="Times New Roman"/>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1">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EY4,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2">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ÖD7</w:t>
                  </w:r>
                </w:p>
              </w:tc>
            </w:tr>
          </w:tbl>
          <w:p w:rsidR="00000000" w:rsidDel="00000000" w:rsidP="00000000" w:rsidRDefault="00000000" w:rsidRPr="00000000" w14:paraId="000000A3">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0A4">
      <w:pPr>
        <w:rPr>
          <w:b w:val="1"/>
        </w:rPr>
      </w:pPr>
      <w:r w:rsidDel="00000000" w:rsidR="00000000" w:rsidRPr="00000000">
        <w:rPr>
          <w:rtl w:val="0"/>
        </w:rPr>
      </w:r>
    </w:p>
    <w:tbl>
      <w:tblPr>
        <w:tblStyle w:val="Table9"/>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A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GENERAL COMPETENCIES: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6">
            <w:pPr>
              <w:numPr>
                <w:ilvl w:val="0"/>
                <w:numId w:val="2"/>
              </w:numPr>
              <w:spacing w:line="240" w:lineRule="auto"/>
              <w:ind w:left="720" w:hanging="360"/>
              <w:jc w:val="both"/>
              <w:rPr>
                <w:b w:val="1"/>
                <w:sz w:val="20"/>
                <w:szCs w:val="20"/>
              </w:rPr>
            </w:pPr>
            <w:r w:rsidDel="00000000" w:rsidR="00000000" w:rsidRPr="00000000">
              <w:rPr>
                <w:sz w:val="20"/>
                <w:szCs w:val="20"/>
                <w:rtl w:val="0"/>
              </w:rPr>
              <w:t xml:space="preserve">Productive</w:t>
            </w:r>
            <w:r w:rsidDel="00000000" w:rsidR="00000000" w:rsidRPr="00000000">
              <w:rPr>
                <w:rtl w:val="0"/>
              </w:rPr>
            </w:r>
          </w:p>
          <w:p w:rsidR="00000000" w:rsidDel="00000000" w:rsidP="00000000" w:rsidRDefault="00000000" w:rsidRPr="00000000" w14:paraId="000000A7">
            <w:pPr>
              <w:numPr>
                <w:ilvl w:val="0"/>
                <w:numId w:val="2"/>
              </w:numPr>
              <w:spacing w:line="240" w:lineRule="auto"/>
              <w:ind w:left="720" w:hanging="360"/>
              <w:rPr>
                <w:sz w:val="20"/>
                <w:szCs w:val="20"/>
              </w:rPr>
            </w:pPr>
            <w:r w:rsidDel="00000000" w:rsidR="00000000" w:rsidRPr="00000000">
              <w:rPr>
                <w:sz w:val="20"/>
                <w:szCs w:val="20"/>
                <w:rtl w:val="0"/>
              </w:rPr>
              <w:t xml:space="preserve">Rational</w:t>
            </w:r>
          </w:p>
          <w:p w:rsidR="00000000" w:rsidDel="00000000" w:rsidP="00000000" w:rsidRDefault="00000000" w:rsidRPr="00000000" w14:paraId="000000A8">
            <w:pPr>
              <w:numPr>
                <w:ilvl w:val="0"/>
                <w:numId w:val="2"/>
              </w:numPr>
              <w:spacing w:line="240" w:lineRule="auto"/>
              <w:ind w:left="720" w:hanging="360"/>
              <w:rPr>
                <w:sz w:val="20"/>
                <w:szCs w:val="20"/>
              </w:rPr>
            </w:pPr>
            <w:r w:rsidDel="00000000" w:rsidR="00000000" w:rsidRPr="00000000">
              <w:rPr>
                <w:sz w:val="20"/>
                <w:szCs w:val="20"/>
                <w:rtl w:val="0"/>
              </w:rPr>
              <w:t xml:space="preserve">Creative</w:t>
            </w:r>
          </w:p>
          <w:p w:rsidR="00000000" w:rsidDel="00000000" w:rsidP="00000000" w:rsidRDefault="00000000" w:rsidRPr="00000000" w14:paraId="000000A9">
            <w:pPr>
              <w:numPr>
                <w:ilvl w:val="0"/>
                <w:numId w:val="2"/>
              </w:numPr>
              <w:spacing w:line="240" w:lineRule="auto"/>
              <w:ind w:left="720" w:hanging="360"/>
              <w:rPr>
                <w:sz w:val="20"/>
                <w:szCs w:val="20"/>
              </w:rPr>
            </w:pPr>
            <w:r w:rsidDel="00000000" w:rsidR="00000000" w:rsidRPr="00000000">
              <w:rPr>
                <w:sz w:val="20"/>
                <w:szCs w:val="20"/>
                <w:rtl w:val="0"/>
              </w:rPr>
              <w:t xml:space="preserve">Ethical</w:t>
            </w:r>
          </w:p>
          <w:p w:rsidR="00000000" w:rsidDel="00000000" w:rsidP="00000000" w:rsidRDefault="00000000" w:rsidRPr="00000000" w14:paraId="000000AA">
            <w:pPr>
              <w:numPr>
                <w:ilvl w:val="0"/>
                <w:numId w:val="2"/>
              </w:numPr>
              <w:spacing w:line="240" w:lineRule="auto"/>
              <w:ind w:left="720" w:hanging="360"/>
              <w:rPr>
                <w:sz w:val="20"/>
                <w:szCs w:val="20"/>
              </w:rPr>
            </w:pPr>
            <w:r w:rsidDel="00000000" w:rsidR="00000000" w:rsidRPr="00000000">
              <w:rPr>
                <w:sz w:val="20"/>
                <w:szCs w:val="20"/>
                <w:rtl w:val="0"/>
              </w:rPr>
              <w:t xml:space="preserve">Respectful to differences</w:t>
            </w:r>
          </w:p>
          <w:p w:rsidR="00000000" w:rsidDel="00000000" w:rsidP="00000000" w:rsidRDefault="00000000" w:rsidRPr="00000000" w14:paraId="000000AB">
            <w:pPr>
              <w:numPr>
                <w:ilvl w:val="0"/>
                <w:numId w:val="2"/>
              </w:numPr>
              <w:spacing w:line="240" w:lineRule="auto"/>
              <w:ind w:left="720" w:hanging="360"/>
              <w:rPr>
                <w:sz w:val="20"/>
                <w:szCs w:val="20"/>
              </w:rPr>
            </w:pPr>
            <w:r w:rsidDel="00000000" w:rsidR="00000000" w:rsidRPr="00000000">
              <w:rPr>
                <w:sz w:val="20"/>
                <w:szCs w:val="20"/>
                <w:rtl w:val="0"/>
              </w:rPr>
              <w:t xml:space="preserve">Sensitive to social issues</w:t>
            </w:r>
          </w:p>
          <w:p w:rsidR="00000000" w:rsidDel="00000000" w:rsidP="00000000" w:rsidRDefault="00000000" w:rsidRPr="00000000" w14:paraId="000000AC">
            <w:pPr>
              <w:numPr>
                <w:ilvl w:val="0"/>
                <w:numId w:val="2"/>
              </w:numPr>
              <w:spacing w:line="240" w:lineRule="auto"/>
              <w:ind w:left="720" w:hanging="360"/>
              <w:rPr>
                <w:sz w:val="20"/>
                <w:szCs w:val="20"/>
              </w:rPr>
            </w:pPr>
            <w:r w:rsidDel="00000000" w:rsidR="00000000" w:rsidRPr="00000000">
              <w:rPr>
                <w:sz w:val="20"/>
                <w:szCs w:val="20"/>
                <w:rtl w:val="0"/>
              </w:rPr>
              <w:t xml:space="preserve">able to use own language effectively</w:t>
            </w:r>
          </w:p>
          <w:p w:rsidR="00000000" w:rsidDel="00000000" w:rsidP="00000000" w:rsidRDefault="00000000" w:rsidRPr="00000000" w14:paraId="000000AD">
            <w:pPr>
              <w:numPr>
                <w:ilvl w:val="0"/>
                <w:numId w:val="2"/>
              </w:numPr>
              <w:spacing w:line="240" w:lineRule="auto"/>
              <w:ind w:left="720" w:hanging="360"/>
              <w:rPr>
                <w:sz w:val="20"/>
                <w:szCs w:val="20"/>
              </w:rPr>
            </w:pPr>
            <w:r w:rsidDel="00000000" w:rsidR="00000000" w:rsidRPr="00000000">
              <w:rPr>
                <w:sz w:val="20"/>
                <w:szCs w:val="20"/>
                <w:rtl w:val="0"/>
              </w:rPr>
              <w:t xml:space="preserve">Sensitive to environment</w:t>
            </w:r>
          </w:p>
          <w:p w:rsidR="00000000" w:rsidDel="00000000" w:rsidP="00000000" w:rsidRDefault="00000000" w:rsidRPr="00000000" w14:paraId="000000AE">
            <w:pPr>
              <w:numPr>
                <w:ilvl w:val="0"/>
                <w:numId w:val="2"/>
              </w:numPr>
              <w:spacing w:line="240" w:lineRule="auto"/>
              <w:ind w:left="720" w:hanging="360"/>
              <w:rPr>
                <w:sz w:val="20"/>
                <w:szCs w:val="20"/>
              </w:rPr>
            </w:pPr>
            <w:r w:rsidDel="00000000" w:rsidR="00000000" w:rsidRPr="00000000">
              <w:rPr>
                <w:sz w:val="20"/>
                <w:szCs w:val="20"/>
                <w:rtl w:val="0"/>
              </w:rPr>
              <w:t xml:space="preserve">Able to use a foreign language effectively</w:t>
            </w:r>
          </w:p>
          <w:p w:rsidR="00000000" w:rsidDel="00000000" w:rsidP="00000000" w:rsidRDefault="00000000" w:rsidRPr="00000000" w14:paraId="000000AF">
            <w:pPr>
              <w:numPr>
                <w:ilvl w:val="0"/>
                <w:numId w:val="2"/>
              </w:numPr>
              <w:spacing w:line="240" w:lineRule="auto"/>
              <w:ind w:left="720" w:hanging="360"/>
              <w:rPr>
                <w:sz w:val="20"/>
                <w:szCs w:val="20"/>
              </w:rPr>
            </w:pPr>
            <w:r w:rsidDel="00000000" w:rsidR="00000000" w:rsidRPr="00000000">
              <w:rPr>
                <w:sz w:val="20"/>
                <w:szCs w:val="20"/>
                <w:rtl w:val="0"/>
              </w:rPr>
              <w:t xml:space="preserve">Able to adapt to different social roles in various situations</w:t>
            </w:r>
          </w:p>
          <w:p w:rsidR="00000000" w:rsidDel="00000000" w:rsidP="00000000" w:rsidRDefault="00000000" w:rsidRPr="00000000" w14:paraId="000000B0">
            <w:pPr>
              <w:numPr>
                <w:ilvl w:val="0"/>
                <w:numId w:val="2"/>
              </w:numPr>
              <w:spacing w:line="240" w:lineRule="auto"/>
              <w:ind w:left="720" w:hanging="360"/>
              <w:rPr>
                <w:sz w:val="20"/>
                <w:szCs w:val="20"/>
              </w:rPr>
            </w:pPr>
            <w:r w:rsidDel="00000000" w:rsidR="00000000" w:rsidRPr="00000000">
              <w:rPr>
                <w:sz w:val="20"/>
                <w:szCs w:val="20"/>
                <w:rtl w:val="0"/>
              </w:rPr>
              <w:t xml:space="preserve">Able to work as a team member</w:t>
            </w:r>
          </w:p>
          <w:p w:rsidR="00000000" w:rsidDel="00000000" w:rsidP="00000000" w:rsidRDefault="00000000" w:rsidRPr="00000000" w14:paraId="000000B1">
            <w:pPr>
              <w:numPr>
                <w:ilvl w:val="0"/>
                <w:numId w:val="2"/>
              </w:numPr>
              <w:spacing w:line="240" w:lineRule="auto"/>
              <w:ind w:left="720" w:hanging="360"/>
              <w:rPr>
                <w:sz w:val="20"/>
                <w:szCs w:val="20"/>
              </w:rPr>
            </w:pPr>
            <w:r w:rsidDel="00000000" w:rsidR="00000000" w:rsidRPr="00000000">
              <w:rPr>
                <w:sz w:val="20"/>
                <w:szCs w:val="20"/>
                <w:rtl w:val="0"/>
              </w:rPr>
              <w:t xml:space="preserve">Able to use time effectively</w:t>
            </w:r>
          </w:p>
          <w:p w:rsidR="00000000" w:rsidDel="00000000" w:rsidP="00000000" w:rsidRDefault="00000000" w:rsidRPr="00000000" w14:paraId="000000B2">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sz w:val="20"/>
                <w:szCs w:val="20"/>
                <w:rtl w:val="0"/>
              </w:rPr>
              <w:t xml:space="preserve">Having a critical mind</w:t>
            </w:r>
            <w:r w:rsidDel="00000000" w:rsidR="00000000" w:rsidRPr="00000000">
              <w:rPr>
                <w:rtl w:val="0"/>
              </w:rPr>
            </w:r>
          </w:p>
        </w:tc>
      </w:tr>
    </w:tbl>
    <w:p w:rsidR="00000000" w:rsidDel="00000000" w:rsidP="00000000" w:rsidRDefault="00000000" w:rsidRPr="00000000" w14:paraId="000000B3">
      <w:pPr>
        <w:rPr>
          <w:b w:val="1"/>
        </w:rPr>
      </w:pPr>
      <w:r w:rsidDel="00000000" w:rsidR="00000000" w:rsidRPr="00000000">
        <w:rPr>
          <w:rtl w:val="0"/>
        </w:rPr>
      </w:r>
    </w:p>
    <w:p w:rsidR="00000000" w:rsidDel="00000000" w:rsidP="00000000" w:rsidRDefault="00000000" w:rsidRPr="00000000" w14:paraId="000000B4">
      <w:pPr>
        <w:rPr>
          <w:b w:val="1"/>
        </w:rPr>
      </w:pPr>
      <w:r w:rsidDel="00000000" w:rsidR="00000000" w:rsidRPr="00000000">
        <w:rPr>
          <w:rtl w:val="0"/>
        </w:rPr>
      </w:r>
    </w:p>
    <w:tbl>
      <w:tblPr>
        <w:tblStyle w:val="Table10"/>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B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CONTENTS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6">
            <w:pPr>
              <w:shd w:fill="ffffff" w:val="clear"/>
              <w:rPr>
                <w:sz w:val="20"/>
                <w:szCs w:val="20"/>
              </w:rPr>
            </w:pPr>
            <w:r w:rsidDel="00000000" w:rsidR="00000000" w:rsidRPr="00000000">
              <w:rPr>
                <w:sz w:val="20"/>
                <w:szCs w:val="20"/>
                <w:rtl w:val="0"/>
              </w:rPr>
              <w:t xml:space="preserve">To give the ability of filling the files of (history, physical examination)  the inpatients and outpatients. To give skills to prepare, daily monitoring of patients, data classification, making the differential diagnosis, diagnosis / differential diagnosis and conclusion for the evaluation and planning of initiatives. To gain the skills of the fundamental issues related to outpatient clinic and interventional medical applications (blood collection, urine, and nasogastric tube insertion, peripheral smear and urinary sediment, evaluation, ECG, withdrawal and making bandages, suture-making, etc.). To gain the skill of the preparing and presenting seminars about the given the subject of any medical / scientific literature and resources on topics related to the attainment.</w:t>
            </w:r>
          </w:p>
          <w:p w:rsidR="00000000" w:rsidDel="00000000" w:rsidP="00000000" w:rsidRDefault="00000000" w:rsidRPr="00000000" w14:paraId="000000B7">
            <w:pP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B8">
      <w:pPr>
        <w:rPr>
          <w:b w:val="1"/>
        </w:rPr>
      </w:pPr>
      <w:r w:rsidDel="00000000" w:rsidR="00000000" w:rsidRPr="00000000">
        <w:rPr>
          <w:rtl w:val="0"/>
        </w:rPr>
      </w:r>
    </w:p>
    <w:p w:rsidR="00000000" w:rsidDel="00000000" w:rsidP="00000000" w:rsidRDefault="00000000" w:rsidRPr="00000000" w14:paraId="000000B9">
      <w:pPr>
        <w:rPr>
          <w:b w:val="1"/>
        </w:rPr>
      </w:pPr>
      <w:r w:rsidDel="00000000" w:rsidR="00000000" w:rsidRPr="00000000">
        <w:rPr>
          <w:rtl w:val="0"/>
        </w:rPr>
      </w:r>
    </w:p>
    <w:p w:rsidR="00000000" w:rsidDel="00000000" w:rsidP="00000000" w:rsidRDefault="00000000" w:rsidRPr="00000000" w14:paraId="000000BA">
      <w:pPr>
        <w:rPr>
          <w:b w:val="1"/>
        </w:rPr>
      </w:pPr>
      <w:r w:rsidDel="00000000" w:rsidR="00000000" w:rsidRPr="00000000">
        <w:rPr>
          <w:rtl w:val="0"/>
        </w:rPr>
      </w:r>
    </w:p>
    <w:p w:rsidR="00000000" w:rsidDel="00000000" w:rsidP="00000000" w:rsidRDefault="00000000" w:rsidRPr="00000000" w14:paraId="000000BB">
      <w:pPr>
        <w:rPr>
          <w:b w:val="1"/>
        </w:rPr>
      </w:pPr>
      <w:r w:rsidDel="00000000" w:rsidR="00000000" w:rsidRPr="00000000">
        <w:rPr>
          <w:rtl w:val="0"/>
        </w:rPr>
      </w:r>
    </w:p>
    <w:p w:rsidR="00000000" w:rsidDel="00000000" w:rsidP="00000000" w:rsidRDefault="00000000" w:rsidRPr="00000000" w14:paraId="000000BC">
      <w:pPr>
        <w:rPr>
          <w:b w:val="1"/>
        </w:rPr>
      </w:pPr>
      <w:r w:rsidDel="00000000" w:rsidR="00000000" w:rsidRPr="00000000">
        <w:rPr>
          <w:rtl w:val="0"/>
        </w:rPr>
      </w:r>
    </w:p>
    <w:tbl>
      <w:tblPr>
        <w:tblStyle w:val="Table1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BD">
            <w:pPr>
              <w:widowControl w:val="0"/>
              <w:spacing w:line="240" w:lineRule="auto"/>
              <w:jc w:val="center"/>
              <w:rPr>
                <w:b w:val="1"/>
                <w:sz w:val="18"/>
                <w:szCs w:val="18"/>
              </w:rPr>
            </w:pPr>
            <w:r w:rsidDel="00000000" w:rsidR="00000000" w:rsidRPr="00000000">
              <w:rPr>
                <w:b w:val="1"/>
                <w:sz w:val="18"/>
                <w:szCs w:val="18"/>
                <w:rtl w:val="0"/>
              </w:rPr>
              <w:t xml:space="preserve">COURSE TEXTBOOKS AND SUPPLEMENTARY READINGS</w:t>
            </w:r>
          </w:p>
        </w:tc>
      </w:tr>
      <w:tr>
        <w:trPr>
          <w:cantSplit w:val="0"/>
          <w:trHeight w:val="1089"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spacing w:line="240" w:lineRule="auto"/>
              <w:rPr>
                <w:b w:val="1"/>
                <w:sz w:val="18"/>
                <w:szCs w:val="18"/>
              </w:rPr>
            </w:pPr>
            <w:r w:rsidDel="00000000" w:rsidR="00000000" w:rsidRPr="00000000">
              <w:rPr>
                <w:b w:val="1"/>
                <w:sz w:val="18"/>
                <w:szCs w:val="18"/>
                <w:rtl w:val="0"/>
              </w:rPr>
              <w:t xml:space="preserve">Textbooks</w:t>
            </w:r>
          </w:p>
          <w:p w:rsidR="00000000" w:rsidDel="00000000" w:rsidP="00000000" w:rsidRDefault="00000000" w:rsidRPr="00000000" w14:paraId="000000BF">
            <w:pPr>
              <w:rPr>
                <w:sz w:val="20"/>
                <w:szCs w:val="20"/>
              </w:rPr>
            </w:pPr>
            <w:r w:rsidDel="00000000" w:rsidR="00000000" w:rsidRPr="00000000">
              <w:rPr>
                <w:sz w:val="20"/>
                <w:szCs w:val="20"/>
                <w:rtl w:val="0"/>
              </w:rPr>
              <w:t xml:space="preserve">Harrison’s Principles of InternalMedicine. 17th Ed. McGrawHill. 2008</w:t>
            </w:r>
          </w:p>
          <w:p w:rsidR="00000000" w:rsidDel="00000000" w:rsidP="00000000" w:rsidRDefault="00000000" w:rsidRPr="00000000" w14:paraId="000000C0">
            <w:pPr>
              <w:rPr>
                <w:sz w:val="20"/>
                <w:szCs w:val="20"/>
              </w:rPr>
            </w:pPr>
            <w:r w:rsidDel="00000000" w:rsidR="00000000" w:rsidRPr="00000000">
              <w:rPr>
                <w:sz w:val="20"/>
                <w:szCs w:val="20"/>
                <w:rtl w:val="0"/>
              </w:rPr>
              <w:t xml:space="preserve">Sleisenger andFordtran’sGastrointestinalandLiverDisease. 9th Ed. Saunders. 2010</w:t>
            </w:r>
          </w:p>
          <w:p w:rsidR="00000000" w:rsidDel="00000000" w:rsidP="00000000" w:rsidRDefault="00000000" w:rsidRPr="00000000" w14:paraId="000000C1">
            <w:pPr>
              <w:rPr>
                <w:sz w:val="20"/>
                <w:szCs w:val="20"/>
              </w:rPr>
            </w:pPr>
            <w:r w:rsidDel="00000000" w:rsidR="00000000" w:rsidRPr="00000000">
              <w:rPr>
                <w:sz w:val="20"/>
                <w:szCs w:val="20"/>
                <w:rtl w:val="0"/>
              </w:rPr>
              <w:t xml:space="preserve">Rheumatology, Hochber, Silman, Smolen, Weinblat, Weismam, Mosby</w:t>
            </w:r>
          </w:p>
          <w:p w:rsidR="00000000" w:rsidDel="00000000" w:rsidP="00000000" w:rsidRDefault="00000000" w:rsidRPr="00000000" w14:paraId="000000C2">
            <w:pPr>
              <w:ind w:right="-110"/>
              <w:jc w:val="both"/>
              <w:rPr>
                <w:sz w:val="20"/>
                <w:szCs w:val="20"/>
              </w:rPr>
            </w:pPr>
            <w:r w:rsidDel="00000000" w:rsidR="00000000" w:rsidRPr="00000000">
              <w:rPr>
                <w:sz w:val="20"/>
                <w:szCs w:val="20"/>
                <w:rtl w:val="0"/>
              </w:rPr>
              <w:t xml:space="preserve">Arthritisandalliedconditions, Koopman,  LWW</w:t>
            </w:r>
          </w:p>
          <w:p w:rsidR="00000000" w:rsidDel="00000000" w:rsidP="00000000" w:rsidRDefault="00000000" w:rsidRPr="00000000" w14:paraId="000000C3">
            <w:pPr>
              <w:ind w:right="-110"/>
              <w:jc w:val="both"/>
              <w:rPr>
                <w:sz w:val="20"/>
                <w:szCs w:val="20"/>
              </w:rPr>
            </w:pPr>
            <w:r w:rsidDel="00000000" w:rsidR="00000000" w:rsidRPr="00000000">
              <w:rPr>
                <w:sz w:val="20"/>
                <w:szCs w:val="20"/>
                <w:rtl w:val="0"/>
              </w:rPr>
              <w:t xml:space="preserve">Türk Nefroloji Derneği Nefroloji kitabı-Editörler: Prof Dr Özkan Güngör ve diğerleri. Akademisyen kitabevi A.Ş. Ankara 2021</w:t>
            </w:r>
          </w:p>
          <w:p w:rsidR="00000000" w:rsidDel="00000000" w:rsidP="00000000" w:rsidRDefault="00000000" w:rsidRPr="00000000" w14:paraId="000000C4">
            <w:pPr>
              <w:widowControl w:val="0"/>
              <w:spacing w:line="240" w:lineRule="auto"/>
              <w:rPr>
                <w:color w:val="ff0000"/>
                <w:sz w:val="14"/>
                <w:szCs w:val="14"/>
              </w:rPr>
            </w:pPr>
            <w:r w:rsidDel="00000000" w:rsidR="00000000" w:rsidRPr="00000000">
              <w:rPr>
                <w:rtl w:val="0"/>
              </w:rPr>
            </w:r>
          </w:p>
          <w:p w:rsidR="00000000" w:rsidDel="00000000" w:rsidP="00000000" w:rsidRDefault="00000000" w:rsidRPr="00000000" w14:paraId="000000C5">
            <w:pPr>
              <w:rPr>
                <w:sz w:val="20"/>
                <w:szCs w:val="20"/>
              </w:rPr>
            </w:pPr>
            <w:r w:rsidDel="00000000" w:rsidR="00000000" w:rsidRPr="00000000">
              <w:rPr>
                <w:b w:val="1"/>
                <w:sz w:val="18"/>
                <w:szCs w:val="18"/>
                <w:rtl w:val="0"/>
              </w:rPr>
              <w:t xml:space="preserve">Supplemantary  Readings </w:t>
            </w:r>
            <w:r w:rsidDel="00000000" w:rsidR="00000000" w:rsidRPr="00000000">
              <w:rPr>
                <w:sz w:val="14"/>
                <w:szCs w:val="14"/>
                <w:rtl w:val="0"/>
              </w:rPr>
              <w:br w:type="textWrapping"/>
            </w:r>
            <w:r w:rsidDel="00000000" w:rsidR="00000000" w:rsidRPr="00000000">
              <w:rPr>
                <w:sz w:val="20"/>
                <w:szCs w:val="20"/>
                <w:rtl w:val="0"/>
              </w:rPr>
              <w:t xml:space="preserve">Gastroenterohepatoloji. Editör: Atila Ökten. İstanbul Üniversitesi, Temel ve Klinik Bilimler Ders Kitapları. Nobel Tıp Kitapevi. 2001. </w:t>
            </w:r>
          </w:p>
          <w:p w:rsidR="00000000" w:rsidDel="00000000" w:rsidP="00000000" w:rsidRDefault="00000000" w:rsidRPr="00000000" w14:paraId="000000C6">
            <w:pPr>
              <w:ind w:right="-110"/>
              <w:jc w:val="both"/>
              <w:rPr>
                <w:b w:val="1"/>
                <w:sz w:val="20"/>
                <w:szCs w:val="20"/>
              </w:rPr>
            </w:pPr>
            <w:r w:rsidDel="00000000" w:rsidR="00000000" w:rsidRPr="00000000">
              <w:rPr>
                <w:sz w:val="20"/>
                <w:szCs w:val="20"/>
                <w:rtl w:val="0"/>
              </w:rPr>
              <w:t xml:space="preserve">Primer on Kidney Disease. Editor: Arthur Greenberg MD. National Kidney Foundation. Saunders Elsevier, Philedelphia USA.</w:t>
            </w:r>
            <w:r w:rsidDel="00000000" w:rsidR="00000000" w:rsidRPr="00000000">
              <w:rPr>
                <w:rtl w:val="0"/>
              </w:rPr>
            </w:r>
          </w:p>
          <w:p w:rsidR="00000000" w:rsidDel="00000000" w:rsidP="00000000" w:rsidRDefault="00000000" w:rsidRPr="00000000" w14:paraId="000000C7">
            <w:pPr>
              <w:widowControl w:val="0"/>
              <w:spacing w:line="240" w:lineRule="auto"/>
              <w:rPr>
                <w:sz w:val="14"/>
                <w:szCs w:val="14"/>
              </w:rPr>
            </w:pPr>
            <w:r w:rsidDel="00000000" w:rsidR="00000000" w:rsidRPr="00000000">
              <w:rPr>
                <w:rtl w:val="0"/>
              </w:rPr>
            </w:r>
          </w:p>
        </w:tc>
      </w:tr>
    </w:tbl>
    <w:p w:rsidR="00000000" w:rsidDel="00000000" w:rsidP="00000000" w:rsidRDefault="00000000" w:rsidRPr="00000000" w14:paraId="000000C8">
      <w:pPr>
        <w:rPr>
          <w:b w:val="1"/>
        </w:rPr>
      </w:pPr>
      <w:r w:rsidDel="00000000" w:rsidR="00000000" w:rsidRPr="00000000">
        <w:rPr>
          <w:rtl w:val="0"/>
        </w:rPr>
      </w:r>
    </w:p>
    <w:p w:rsidR="00000000" w:rsidDel="00000000" w:rsidP="00000000" w:rsidRDefault="00000000" w:rsidRPr="00000000" w14:paraId="000000C9">
      <w:pPr>
        <w:rPr>
          <w:b w:val="1"/>
        </w:rPr>
      </w:pPr>
      <w:r w:rsidDel="00000000" w:rsidR="00000000" w:rsidRPr="00000000">
        <w:rPr>
          <w:rtl w:val="0"/>
        </w:rPr>
      </w:r>
    </w:p>
    <w:p w:rsidR="00000000" w:rsidDel="00000000" w:rsidP="00000000" w:rsidRDefault="00000000" w:rsidRPr="00000000" w14:paraId="000000CA">
      <w:pPr>
        <w:rPr>
          <w:b w:val="1"/>
        </w:rPr>
      </w:pPr>
      <w:r w:rsidDel="00000000" w:rsidR="00000000" w:rsidRPr="00000000">
        <w:rPr>
          <w:rtl w:val="0"/>
        </w:rPr>
      </w:r>
    </w:p>
    <w:tbl>
      <w:tblPr>
        <w:tblStyle w:val="Table1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CB">
            <w:pPr>
              <w:widowControl w:val="0"/>
              <w:spacing w:line="240" w:lineRule="auto"/>
              <w:jc w:val="center"/>
              <w:rPr>
                <w:b w:val="1"/>
                <w:sz w:val="18"/>
                <w:szCs w:val="18"/>
              </w:rPr>
            </w:pPr>
            <w:r w:rsidDel="00000000" w:rsidR="00000000" w:rsidRPr="00000000">
              <w:rPr>
                <w:b w:val="1"/>
                <w:sz w:val="18"/>
                <w:szCs w:val="18"/>
                <w:rtl w:val="0"/>
              </w:rPr>
              <w:t xml:space="preserve">COURSE ASSESSMENT AND EVALUATION SYSTEM</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bl>
            <w:tblPr>
              <w:tblStyle w:val="Table13"/>
              <w:tblW w:w="737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85"/>
              <w:gridCol w:w="1386"/>
              <w:tblGridChange w:id="0">
                <w:tblGrid>
                  <w:gridCol w:w="5985"/>
                  <w:gridCol w:w="1386"/>
                </w:tblGrid>
              </w:tblGridChange>
            </w:tblGrid>
            <w:tr>
              <w:trPr>
                <w:cantSplit w:val="0"/>
                <w:trHeight w:val="460" w:hRule="atLeast"/>
                <w:tblHeader w:val="0"/>
              </w:trPr>
              <w:tc>
                <w:tcPr>
                  <w:vAlign w:val="center"/>
                </w:tcPr>
                <w:p w:rsidR="00000000" w:rsidDel="00000000" w:rsidP="00000000" w:rsidRDefault="00000000" w:rsidRPr="00000000" w14:paraId="000000C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Studies during the year</w:t>
                  </w:r>
                </w:p>
              </w:tc>
              <w:tc>
                <w:tcPr>
                  <w:vAlign w:val="center"/>
                </w:tcPr>
                <w:p w:rsidR="00000000" w:rsidDel="00000000" w:rsidP="00000000" w:rsidRDefault="00000000" w:rsidRPr="00000000" w14:paraId="000000CE">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Percent grade</w:t>
                  </w:r>
                </w:p>
              </w:tc>
            </w:tr>
            <w:tr>
              <w:trPr>
                <w:cantSplit w:val="0"/>
                <w:tblHeader w:val="0"/>
              </w:trPr>
              <w:tc>
                <w:tcPr>
                  <w:vAlign w:val="center"/>
                </w:tcPr>
                <w:p w:rsidR="00000000" w:rsidDel="00000000" w:rsidP="00000000" w:rsidRDefault="00000000" w:rsidRPr="00000000" w14:paraId="000000C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Clerkship Examination </w:t>
                  </w:r>
                </w:p>
              </w:tc>
              <w:tc>
                <w:tcPr>
                  <w:vAlign w:val="center"/>
                </w:tcPr>
                <w:p w:rsidR="00000000" w:rsidDel="00000000" w:rsidP="00000000" w:rsidRDefault="00000000" w:rsidRPr="00000000" w14:paraId="000000D0">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D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Structured Oral Examination </w:t>
                  </w:r>
                </w:p>
              </w:tc>
              <w:tc>
                <w:tcPr>
                  <w:vAlign w:val="center"/>
                </w:tcPr>
                <w:p w:rsidR="00000000" w:rsidDel="00000000" w:rsidP="00000000" w:rsidRDefault="00000000" w:rsidRPr="00000000" w14:paraId="000000D2">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%0</w:t>
                  </w:r>
                </w:p>
              </w:tc>
            </w:tr>
            <w:tr>
              <w:trPr>
                <w:cantSplit w:val="0"/>
                <w:tblHeader w:val="0"/>
              </w:trPr>
              <w:tc>
                <w:tcPr>
                  <w:vAlign w:val="center"/>
                </w:tcPr>
                <w:p w:rsidR="00000000" w:rsidDel="00000000" w:rsidP="00000000" w:rsidRDefault="00000000" w:rsidRPr="00000000" w14:paraId="000000D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ICE (Bed side assesment)</w:t>
                  </w:r>
                </w:p>
              </w:tc>
              <w:tc>
                <w:tcPr>
                  <w:vAlign w:val="center"/>
                </w:tcPr>
                <w:p w:rsidR="00000000" w:rsidDel="00000000" w:rsidP="00000000" w:rsidRDefault="00000000" w:rsidRPr="00000000" w14:paraId="000000D4">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%100</w:t>
                  </w:r>
                </w:p>
              </w:tc>
            </w:tr>
            <w:tr>
              <w:trPr>
                <w:cantSplit w:val="0"/>
                <w:tblHeader w:val="0"/>
              </w:trPr>
              <w:tc>
                <w:tcPr>
                  <w:vAlign w:val="center"/>
                </w:tcPr>
                <w:p w:rsidR="00000000" w:rsidDel="00000000" w:rsidP="00000000" w:rsidRDefault="00000000" w:rsidRPr="00000000" w14:paraId="000000D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OSCE (Structured Subjective Clinical Examination)</w:t>
                  </w:r>
                  <w:r w:rsidDel="00000000" w:rsidR="00000000" w:rsidRPr="00000000">
                    <w:rPr>
                      <w:rtl w:val="0"/>
                    </w:rPr>
                  </w:r>
                </w:p>
              </w:tc>
              <w:tc>
                <w:tcPr>
                  <w:vAlign w:val="center"/>
                </w:tcPr>
                <w:p w:rsidR="00000000" w:rsidDel="00000000" w:rsidP="00000000" w:rsidRDefault="00000000" w:rsidRPr="00000000" w14:paraId="000000D6">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D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Attendance </w:t>
                  </w:r>
                </w:p>
              </w:tc>
              <w:tc>
                <w:tcPr>
                  <w:vAlign w:val="center"/>
                </w:tcPr>
                <w:p w:rsidR="00000000" w:rsidDel="00000000" w:rsidP="00000000" w:rsidRDefault="00000000" w:rsidRPr="00000000" w14:paraId="000000D8">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D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Laboratory</w:t>
                  </w:r>
                  <w:r w:rsidDel="00000000" w:rsidR="00000000" w:rsidRPr="00000000">
                    <w:rPr>
                      <w:rtl w:val="0"/>
                    </w:rPr>
                  </w:r>
                </w:p>
              </w:tc>
              <w:tc>
                <w:tcPr/>
                <w:p w:rsidR="00000000" w:rsidDel="00000000" w:rsidP="00000000" w:rsidRDefault="00000000" w:rsidRPr="00000000" w14:paraId="000000DA">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D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Clinical Practice</w:t>
                  </w:r>
                  <w:r w:rsidDel="00000000" w:rsidR="00000000" w:rsidRPr="00000000">
                    <w:rPr>
                      <w:rtl w:val="0"/>
                    </w:rPr>
                  </w:r>
                </w:p>
              </w:tc>
              <w:tc>
                <w:tcPr/>
                <w:p w:rsidR="00000000" w:rsidDel="00000000" w:rsidP="00000000" w:rsidRDefault="00000000" w:rsidRPr="00000000" w14:paraId="000000DC">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D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Field study</w:t>
                  </w:r>
                  <w:r w:rsidDel="00000000" w:rsidR="00000000" w:rsidRPr="00000000">
                    <w:rPr>
                      <w:rtl w:val="0"/>
                    </w:rPr>
                  </w:r>
                </w:p>
              </w:tc>
              <w:tc>
                <w:tcPr/>
                <w:p w:rsidR="00000000" w:rsidDel="00000000" w:rsidP="00000000" w:rsidRDefault="00000000" w:rsidRPr="00000000" w14:paraId="000000DE">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D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Lesson Specific Internship</w:t>
                  </w:r>
                  <w:r w:rsidDel="00000000" w:rsidR="00000000" w:rsidRPr="00000000">
                    <w:rPr>
                      <w:rFonts w:ascii="Times New Roman" w:cs="Times New Roman" w:eastAsia="Times New Roman" w:hAnsi="Times New Roman"/>
                      <w:sz w:val="18"/>
                      <w:szCs w:val="18"/>
                      <w:rtl w:val="0"/>
                    </w:rPr>
                    <w:t xml:space="preserve"> (if there is) </w:t>
                  </w:r>
                </w:p>
              </w:tc>
              <w:tc>
                <w:tcPr/>
                <w:p w:rsidR="00000000" w:rsidDel="00000000" w:rsidP="00000000" w:rsidRDefault="00000000" w:rsidRPr="00000000" w14:paraId="000000E0">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E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Homework</w:t>
                  </w:r>
                  <w:r w:rsidDel="00000000" w:rsidR="00000000" w:rsidRPr="00000000">
                    <w:rPr>
                      <w:rtl w:val="0"/>
                    </w:rPr>
                  </w:r>
                </w:p>
              </w:tc>
              <w:tc>
                <w:tcPr/>
                <w:p w:rsidR="00000000" w:rsidDel="00000000" w:rsidP="00000000" w:rsidRDefault="00000000" w:rsidRPr="00000000" w14:paraId="000000E2">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E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Presentation</w:t>
                  </w:r>
                  <w:r w:rsidDel="00000000" w:rsidR="00000000" w:rsidRPr="00000000">
                    <w:rPr>
                      <w:rtl w:val="0"/>
                    </w:rPr>
                  </w:r>
                </w:p>
              </w:tc>
              <w:tc>
                <w:tcPr/>
                <w:p w:rsidR="00000000" w:rsidDel="00000000" w:rsidP="00000000" w:rsidRDefault="00000000" w:rsidRPr="00000000" w14:paraId="000000E4">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E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Project</w:t>
                  </w:r>
                  <w:r w:rsidDel="00000000" w:rsidR="00000000" w:rsidRPr="00000000">
                    <w:rPr>
                      <w:rtl w:val="0"/>
                    </w:rPr>
                  </w:r>
                </w:p>
              </w:tc>
              <w:tc>
                <w:tcPr/>
                <w:p w:rsidR="00000000" w:rsidDel="00000000" w:rsidP="00000000" w:rsidRDefault="00000000" w:rsidRPr="00000000" w14:paraId="000000E6">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E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Seminar</w:t>
                  </w:r>
                  <w:r w:rsidDel="00000000" w:rsidR="00000000" w:rsidRPr="00000000">
                    <w:rPr>
                      <w:rtl w:val="0"/>
                    </w:rPr>
                  </w:r>
                </w:p>
              </w:tc>
              <w:tc>
                <w:tcPr/>
                <w:p w:rsidR="00000000" w:rsidDel="00000000" w:rsidP="00000000" w:rsidRDefault="00000000" w:rsidRPr="00000000" w14:paraId="000000E8">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E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Problem Based Learning</w:t>
                  </w:r>
                </w:p>
              </w:tc>
              <w:tc>
                <w:tcPr/>
                <w:p w:rsidR="00000000" w:rsidDel="00000000" w:rsidP="00000000" w:rsidRDefault="00000000" w:rsidRPr="00000000" w14:paraId="000000E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E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Others</w:t>
                  </w:r>
                </w:p>
              </w:tc>
              <w:tc>
                <w:tcPr/>
                <w:p w:rsidR="00000000" w:rsidDel="00000000" w:rsidP="00000000" w:rsidRDefault="00000000" w:rsidRPr="00000000" w14:paraId="000000E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E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vAlign w:val="center"/>
                </w:tcPr>
                <w:p w:rsidR="00000000" w:rsidDel="00000000" w:rsidP="00000000" w:rsidRDefault="00000000" w:rsidRPr="00000000" w14:paraId="000000EE">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100</w:t>
                  </w:r>
                </w:p>
              </w:tc>
            </w:tr>
          </w:tbl>
          <w:p w:rsidR="00000000" w:rsidDel="00000000" w:rsidP="00000000" w:rsidRDefault="00000000" w:rsidRPr="00000000" w14:paraId="000000EF">
            <w:pPr>
              <w:widowControl w:val="0"/>
              <w:spacing w:line="240" w:lineRule="auto"/>
              <w:rPr>
                <w:b w:val="1"/>
                <w:sz w:val="14"/>
                <w:szCs w:val="14"/>
                <w:u w:val="single"/>
              </w:rPr>
            </w:pPr>
            <w:r w:rsidDel="00000000" w:rsidR="00000000" w:rsidRPr="00000000">
              <w:rPr>
                <w:rtl w:val="0"/>
              </w:rPr>
            </w:r>
          </w:p>
          <w:p w:rsidR="00000000" w:rsidDel="00000000" w:rsidP="00000000" w:rsidRDefault="00000000" w:rsidRPr="00000000" w14:paraId="000000F0">
            <w:pPr>
              <w:widowControl w:val="0"/>
              <w:spacing w:line="240" w:lineRule="auto"/>
              <w:rPr>
                <w:b w:val="1"/>
                <w:sz w:val="14"/>
                <w:szCs w:val="14"/>
                <w:u w:val="single"/>
              </w:rPr>
            </w:pPr>
            <w:r w:rsidDel="00000000" w:rsidR="00000000" w:rsidRPr="00000000">
              <w:rPr>
                <w:b w:val="1"/>
                <w:sz w:val="14"/>
                <w:szCs w:val="14"/>
                <w:u w:val="single"/>
                <w:rtl w:val="0"/>
              </w:rPr>
              <w:t xml:space="preserve">NOTES:</w:t>
            </w:r>
          </w:p>
          <w:p w:rsidR="00000000" w:rsidDel="00000000" w:rsidP="00000000" w:rsidRDefault="00000000" w:rsidRPr="00000000" w14:paraId="000000F1">
            <w:pPr>
              <w:widowControl w:val="0"/>
              <w:spacing w:line="240" w:lineRule="auto"/>
              <w:rPr>
                <w:sz w:val="18"/>
                <w:szCs w:val="18"/>
              </w:rPr>
            </w:pPr>
            <w:r w:rsidDel="00000000" w:rsidR="00000000" w:rsidRPr="00000000">
              <w:rPr>
                <w:sz w:val="14"/>
                <w:szCs w:val="14"/>
                <w:rtl w:val="0"/>
              </w:rPr>
              <w:t xml:space="preserve">Assessment and Evaluation System is organized according to T.C. Maltepe University Faculty of Medicine Education and Training Regulations.</w:t>
            </w:r>
            <w:r w:rsidDel="00000000" w:rsidR="00000000" w:rsidRPr="00000000">
              <w:rPr>
                <w:rtl w:val="0"/>
              </w:rPr>
            </w:r>
          </w:p>
        </w:tc>
      </w:tr>
    </w:tbl>
    <w:p w:rsidR="00000000" w:rsidDel="00000000" w:rsidP="00000000" w:rsidRDefault="00000000" w:rsidRPr="00000000" w14:paraId="000000F2">
      <w:pPr>
        <w:rPr>
          <w:b w:val="1"/>
        </w:rPr>
      </w:pPr>
      <w:r w:rsidDel="00000000" w:rsidR="00000000" w:rsidRPr="00000000">
        <w:rPr>
          <w:rtl w:val="0"/>
        </w:rPr>
      </w:r>
    </w:p>
    <w:p w:rsidR="00000000" w:rsidDel="00000000" w:rsidP="00000000" w:rsidRDefault="00000000" w:rsidRPr="00000000" w14:paraId="000000F3">
      <w:pPr>
        <w:rPr>
          <w:b w:val="1"/>
        </w:rPr>
      </w:pPr>
      <w:r w:rsidDel="00000000" w:rsidR="00000000" w:rsidRPr="00000000">
        <w:rPr>
          <w:rtl w:val="0"/>
        </w:rPr>
      </w:r>
    </w:p>
    <w:p w:rsidR="00000000" w:rsidDel="00000000" w:rsidP="00000000" w:rsidRDefault="00000000" w:rsidRPr="00000000" w14:paraId="000000F4">
      <w:pPr>
        <w:rPr>
          <w:b w:val="1"/>
        </w:rPr>
      </w:pPr>
      <w:r w:rsidDel="00000000" w:rsidR="00000000" w:rsidRPr="00000000">
        <w:rPr>
          <w:rtl w:val="0"/>
        </w:rPr>
      </w:r>
    </w:p>
    <w:p w:rsidR="00000000" w:rsidDel="00000000" w:rsidP="00000000" w:rsidRDefault="00000000" w:rsidRPr="00000000" w14:paraId="000000F5">
      <w:pPr>
        <w:rPr>
          <w:b w:val="1"/>
        </w:rPr>
      </w:pPr>
      <w:r w:rsidDel="00000000" w:rsidR="00000000" w:rsidRPr="00000000">
        <w:rPr>
          <w:rtl w:val="0"/>
        </w:rPr>
      </w:r>
    </w:p>
    <w:p w:rsidR="00000000" w:rsidDel="00000000" w:rsidP="00000000" w:rsidRDefault="00000000" w:rsidRPr="00000000" w14:paraId="000000F6">
      <w:pPr>
        <w:rPr>
          <w:b w:val="1"/>
        </w:rPr>
      </w:pPr>
      <w:r w:rsidDel="00000000" w:rsidR="00000000" w:rsidRPr="00000000">
        <w:rPr>
          <w:rtl w:val="0"/>
        </w:rPr>
      </w:r>
    </w:p>
    <w:p w:rsidR="00000000" w:rsidDel="00000000" w:rsidP="00000000" w:rsidRDefault="00000000" w:rsidRPr="00000000" w14:paraId="000000F7">
      <w:pPr>
        <w:rPr>
          <w:b w:val="1"/>
        </w:rPr>
      </w:pPr>
      <w:r w:rsidDel="00000000" w:rsidR="00000000" w:rsidRPr="00000000">
        <w:rPr>
          <w:rtl w:val="0"/>
        </w:rPr>
      </w:r>
    </w:p>
    <w:p w:rsidR="00000000" w:rsidDel="00000000" w:rsidP="00000000" w:rsidRDefault="00000000" w:rsidRPr="00000000" w14:paraId="000000F8">
      <w:pPr>
        <w:rPr>
          <w:b w:val="1"/>
        </w:rPr>
      </w:pPr>
      <w:r w:rsidDel="00000000" w:rsidR="00000000" w:rsidRPr="00000000">
        <w:rPr>
          <w:rtl w:val="0"/>
        </w:rPr>
      </w:r>
    </w:p>
    <w:p w:rsidR="00000000" w:rsidDel="00000000" w:rsidP="00000000" w:rsidRDefault="00000000" w:rsidRPr="00000000" w14:paraId="000000F9">
      <w:pPr>
        <w:rPr>
          <w:b w:val="1"/>
        </w:rPr>
      </w:pPr>
      <w:r w:rsidDel="00000000" w:rsidR="00000000" w:rsidRPr="00000000">
        <w:rPr>
          <w:rtl w:val="0"/>
        </w:rPr>
      </w:r>
    </w:p>
    <w:p w:rsidR="00000000" w:rsidDel="00000000" w:rsidP="00000000" w:rsidRDefault="00000000" w:rsidRPr="00000000" w14:paraId="000000FA">
      <w:pPr>
        <w:rPr>
          <w:b w:val="1"/>
        </w:rPr>
      </w:pPr>
      <w:r w:rsidDel="00000000" w:rsidR="00000000" w:rsidRPr="00000000">
        <w:rPr>
          <w:rtl w:val="0"/>
        </w:rPr>
      </w:r>
    </w:p>
    <w:tbl>
      <w:tblPr>
        <w:tblStyle w:val="Table14"/>
        <w:tblpPr w:leftFromText="141" w:rightFromText="141" w:topFromText="0" w:bottomFromText="0" w:vertAnchor="page" w:horzAnchor="margin" w:tblpX="0" w:tblpY="0"/>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FB">
            <w:pPr>
              <w:jc w:val="center"/>
              <w:rPr>
                <w:b w:val="1"/>
                <w:sz w:val="20"/>
                <w:szCs w:val="20"/>
              </w:rPr>
            </w:pPr>
            <w:r w:rsidDel="00000000" w:rsidR="00000000" w:rsidRPr="00000000">
              <w:rPr>
                <w:b w:val="1"/>
                <w:sz w:val="20"/>
                <w:szCs w:val="20"/>
                <w:rtl w:val="0"/>
              </w:rPr>
              <w:t xml:space="preserve">ECTS STUDENT WORKLOAD TABLE</w:t>
            </w:r>
          </w:p>
          <w:p w:rsidR="00000000" w:rsidDel="00000000" w:rsidP="00000000" w:rsidRDefault="00000000" w:rsidRPr="00000000" w14:paraId="000000FC">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bl>
            <w:tblPr>
              <w:tblStyle w:val="Table15"/>
              <w:tblW w:w="905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63"/>
              <w:gridCol w:w="1276"/>
              <w:gridCol w:w="1197"/>
              <w:gridCol w:w="922"/>
              <w:tblGridChange w:id="0">
                <w:tblGrid>
                  <w:gridCol w:w="5663"/>
                  <w:gridCol w:w="1276"/>
                  <w:gridCol w:w="1197"/>
                  <w:gridCol w:w="922"/>
                </w:tblGrid>
              </w:tblGridChange>
            </w:tblGrid>
            <w:tr>
              <w:trPr>
                <w:cantSplit w:val="0"/>
                <w:tblHeader w:val="0"/>
              </w:trPr>
              <w:tc>
                <w:tcPr>
                  <w:vAlign w:val="center"/>
                </w:tcPr>
                <w:p w:rsidR="00000000" w:rsidDel="00000000" w:rsidP="00000000" w:rsidRDefault="00000000" w:rsidRPr="00000000" w14:paraId="000000FE">
                  <w:pPr>
                    <w:rPr>
                      <w:b w:val="1"/>
                      <w:sz w:val="20"/>
                      <w:szCs w:val="20"/>
                    </w:rPr>
                  </w:pPr>
                  <w:r w:rsidDel="00000000" w:rsidR="00000000" w:rsidRPr="00000000">
                    <w:rPr>
                      <w:b w:val="1"/>
                      <w:sz w:val="20"/>
                      <w:szCs w:val="20"/>
                      <w:rtl w:val="0"/>
                    </w:rPr>
                    <w:t xml:space="preserve">Activities</w:t>
                  </w:r>
                </w:p>
              </w:tc>
              <w:tc>
                <w:tcPr>
                  <w:vAlign w:val="center"/>
                </w:tcPr>
                <w:p w:rsidR="00000000" w:rsidDel="00000000" w:rsidP="00000000" w:rsidRDefault="00000000" w:rsidRPr="00000000" w14:paraId="000000FF">
                  <w:pPr>
                    <w:jc w:val="center"/>
                    <w:rPr>
                      <w:b w:val="1"/>
                      <w:sz w:val="20"/>
                      <w:szCs w:val="20"/>
                    </w:rPr>
                  </w:pPr>
                  <w:r w:rsidDel="00000000" w:rsidR="00000000" w:rsidRPr="00000000">
                    <w:rPr>
                      <w:b w:val="1"/>
                      <w:sz w:val="20"/>
                      <w:szCs w:val="20"/>
                      <w:rtl w:val="0"/>
                    </w:rPr>
                    <w:t xml:space="preserve">Number</w:t>
                  </w:r>
                </w:p>
              </w:tc>
              <w:tc>
                <w:tcPr>
                  <w:vAlign w:val="center"/>
                </w:tcPr>
                <w:p w:rsidR="00000000" w:rsidDel="00000000" w:rsidP="00000000" w:rsidRDefault="00000000" w:rsidRPr="00000000" w14:paraId="00000100">
                  <w:pPr>
                    <w:jc w:val="center"/>
                    <w:rPr>
                      <w:b w:val="1"/>
                      <w:sz w:val="20"/>
                      <w:szCs w:val="20"/>
                    </w:rPr>
                  </w:pPr>
                  <w:r w:rsidDel="00000000" w:rsidR="00000000" w:rsidRPr="00000000">
                    <w:rPr>
                      <w:b w:val="1"/>
                      <w:sz w:val="20"/>
                      <w:szCs w:val="20"/>
                      <w:rtl w:val="0"/>
                    </w:rPr>
                    <w:t xml:space="preserve">Duration</w:t>
                  </w:r>
                </w:p>
                <w:p w:rsidR="00000000" w:rsidDel="00000000" w:rsidP="00000000" w:rsidRDefault="00000000" w:rsidRPr="00000000" w14:paraId="00000101">
                  <w:pPr>
                    <w:jc w:val="center"/>
                    <w:rPr>
                      <w:b w:val="1"/>
                      <w:sz w:val="20"/>
                      <w:szCs w:val="20"/>
                    </w:rPr>
                  </w:pPr>
                  <w:r w:rsidDel="00000000" w:rsidR="00000000" w:rsidRPr="00000000">
                    <w:rPr>
                      <w:b w:val="1"/>
                      <w:sz w:val="20"/>
                      <w:szCs w:val="20"/>
                      <w:rtl w:val="0"/>
                    </w:rPr>
                    <w:t xml:space="preserve">(hours)</w:t>
                  </w:r>
                </w:p>
              </w:tc>
              <w:tc>
                <w:tcPr>
                  <w:vAlign w:val="center"/>
                </w:tcPr>
                <w:p w:rsidR="00000000" w:rsidDel="00000000" w:rsidP="00000000" w:rsidRDefault="00000000" w:rsidRPr="00000000" w14:paraId="00000102">
                  <w:pPr>
                    <w:jc w:val="center"/>
                    <w:rPr>
                      <w:b w:val="1"/>
                      <w:sz w:val="20"/>
                      <w:szCs w:val="20"/>
                    </w:rPr>
                  </w:pPr>
                  <w:r w:rsidDel="00000000" w:rsidR="00000000" w:rsidRPr="00000000">
                    <w:rPr>
                      <w:b w:val="1"/>
                      <w:sz w:val="20"/>
                      <w:szCs w:val="20"/>
                      <w:rtl w:val="0"/>
                    </w:rPr>
                    <w:t xml:space="preserve">Total work load</w:t>
                  </w:r>
                </w:p>
              </w:tc>
            </w:tr>
            <w:tr>
              <w:trPr>
                <w:cantSplit w:val="0"/>
                <w:tblHeader w:val="0"/>
              </w:trPr>
              <w:tc>
                <w:tcPr>
                  <w:vAlign w:val="center"/>
                </w:tcPr>
                <w:p w:rsidR="00000000" w:rsidDel="00000000" w:rsidP="00000000" w:rsidRDefault="00000000" w:rsidRPr="00000000" w14:paraId="00000103">
                  <w:pPr>
                    <w:rPr>
                      <w:b w:val="1"/>
                      <w:sz w:val="20"/>
                      <w:szCs w:val="20"/>
                    </w:rPr>
                  </w:pPr>
                  <w:r w:rsidDel="00000000" w:rsidR="00000000" w:rsidRPr="00000000">
                    <w:rPr>
                      <w:b w:val="1"/>
                      <w:sz w:val="20"/>
                      <w:szCs w:val="20"/>
                      <w:rtl w:val="0"/>
                    </w:rPr>
                    <w:t xml:space="preserve">Lectures</w:t>
                  </w:r>
                </w:p>
              </w:tc>
              <w:tc>
                <w:tcPr>
                  <w:vAlign w:val="center"/>
                </w:tcPr>
                <w:p w:rsidR="00000000" w:rsidDel="00000000" w:rsidP="00000000" w:rsidRDefault="00000000" w:rsidRPr="00000000" w14:paraId="00000104">
                  <w:pPr>
                    <w:jc w:val="center"/>
                    <w:rPr>
                      <w:b w:val="1"/>
                      <w:sz w:val="20"/>
                      <w:szCs w:val="20"/>
                    </w:rPr>
                  </w:pPr>
                  <w:r w:rsidDel="00000000" w:rsidR="00000000" w:rsidRPr="00000000">
                    <w:rPr>
                      <w:b w:val="1"/>
                      <w:sz w:val="20"/>
                      <w:szCs w:val="20"/>
                      <w:rtl w:val="0"/>
                    </w:rPr>
                    <w:t xml:space="preserve">-</w:t>
                  </w:r>
                </w:p>
              </w:tc>
              <w:tc>
                <w:tcPr>
                  <w:vAlign w:val="center"/>
                </w:tcPr>
                <w:p w:rsidR="00000000" w:rsidDel="00000000" w:rsidP="00000000" w:rsidRDefault="00000000" w:rsidRPr="00000000" w14:paraId="00000105">
                  <w:pPr>
                    <w:jc w:val="center"/>
                    <w:rPr>
                      <w:b w:val="1"/>
                      <w:sz w:val="20"/>
                      <w:szCs w:val="20"/>
                    </w:rPr>
                  </w:pPr>
                  <w:r w:rsidDel="00000000" w:rsidR="00000000" w:rsidRPr="00000000">
                    <w:rPr>
                      <w:b w:val="1"/>
                      <w:sz w:val="20"/>
                      <w:szCs w:val="20"/>
                      <w:rtl w:val="0"/>
                    </w:rPr>
                    <w:t xml:space="preserve">-</w:t>
                  </w:r>
                </w:p>
              </w:tc>
              <w:tc>
                <w:tcPr>
                  <w:vAlign w:val="center"/>
                </w:tcPr>
                <w:p w:rsidR="00000000" w:rsidDel="00000000" w:rsidP="00000000" w:rsidRDefault="00000000" w:rsidRPr="00000000" w14:paraId="00000106">
                  <w:pPr>
                    <w:jc w:val="center"/>
                    <w:rPr>
                      <w:b w:val="1"/>
                      <w:sz w:val="20"/>
                      <w:szCs w:val="20"/>
                    </w:rPr>
                  </w:pPr>
                  <w:r w:rsidDel="00000000" w:rsidR="00000000" w:rsidRPr="00000000">
                    <w:rPr>
                      <w:b w:val="1"/>
                      <w:sz w:val="20"/>
                      <w:szCs w:val="20"/>
                      <w:rtl w:val="0"/>
                    </w:rPr>
                    <w:t xml:space="preserve">-</w:t>
                  </w:r>
                </w:p>
              </w:tc>
            </w:tr>
            <w:tr>
              <w:trPr>
                <w:cantSplit w:val="0"/>
                <w:tblHeader w:val="0"/>
              </w:trPr>
              <w:tc>
                <w:tcPr>
                  <w:vAlign w:val="center"/>
                </w:tcPr>
                <w:p w:rsidR="00000000" w:rsidDel="00000000" w:rsidP="00000000" w:rsidRDefault="00000000" w:rsidRPr="00000000" w14:paraId="00000107">
                  <w:pPr>
                    <w:rPr>
                      <w:b w:val="1"/>
                      <w:sz w:val="20"/>
                      <w:szCs w:val="20"/>
                    </w:rPr>
                  </w:pPr>
                  <w:r w:rsidDel="00000000" w:rsidR="00000000" w:rsidRPr="00000000">
                    <w:rPr>
                      <w:b w:val="1"/>
                      <w:sz w:val="20"/>
                      <w:szCs w:val="20"/>
                      <w:rtl w:val="0"/>
                    </w:rPr>
                    <w:t xml:space="preserve">Laboratory</w:t>
                  </w:r>
                </w:p>
              </w:tc>
              <w:tc>
                <w:tcPr>
                  <w:vAlign w:val="center"/>
                </w:tcPr>
                <w:p w:rsidR="00000000" w:rsidDel="00000000" w:rsidP="00000000" w:rsidRDefault="00000000" w:rsidRPr="00000000" w14:paraId="00000108">
                  <w:pPr>
                    <w:jc w:val="center"/>
                    <w:rPr>
                      <w:b w:val="1"/>
                      <w:sz w:val="20"/>
                      <w:szCs w:val="20"/>
                    </w:rPr>
                  </w:pPr>
                  <w:r w:rsidDel="00000000" w:rsidR="00000000" w:rsidRPr="00000000">
                    <w:rPr>
                      <w:b w:val="1"/>
                      <w:sz w:val="20"/>
                      <w:szCs w:val="20"/>
                      <w:rtl w:val="0"/>
                    </w:rPr>
                    <w:t xml:space="preserve">-</w:t>
                  </w:r>
                </w:p>
              </w:tc>
              <w:tc>
                <w:tcPr>
                  <w:vAlign w:val="center"/>
                </w:tcPr>
                <w:p w:rsidR="00000000" w:rsidDel="00000000" w:rsidP="00000000" w:rsidRDefault="00000000" w:rsidRPr="00000000" w14:paraId="00000109">
                  <w:pPr>
                    <w:jc w:val="center"/>
                    <w:rPr>
                      <w:b w:val="1"/>
                      <w:sz w:val="20"/>
                      <w:szCs w:val="20"/>
                    </w:rPr>
                  </w:pPr>
                  <w:r w:rsidDel="00000000" w:rsidR="00000000" w:rsidRPr="00000000">
                    <w:rPr>
                      <w:b w:val="1"/>
                      <w:sz w:val="20"/>
                      <w:szCs w:val="20"/>
                      <w:rtl w:val="0"/>
                    </w:rPr>
                    <w:t xml:space="preserve">-</w:t>
                  </w:r>
                </w:p>
              </w:tc>
              <w:tc>
                <w:tcPr>
                  <w:vAlign w:val="center"/>
                </w:tcPr>
                <w:p w:rsidR="00000000" w:rsidDel="00000000" w:rsidP="00000000" w:rsidRDefault="00000000" w:rsidRPr="00000000" w14:paraId="0000010A">
                  <w:pPr>
                    <w:jc w:val="center"/>
                    <w:rPr>
                      <w:b w:val="1"/>
                      <w:sz w:val="20"/>
                      <w:szCs w:val="20"/>
                    </w:rPr>
                  </w:pPr>
                  <w:r w:rsidDel="00000000" w:rsidR="00000000" w:rsidRPr="00000000">
                    <w:rPr>
                      <w:b w:val="1"/>
                      <w:sz w:val="20"/>
                      <w:szCs w:val="20"/>
                      <w:rtl w:val="0"/>
                    </w:rPr>
                    <w:t xml:space="preserve">-</w:t>
                  </w:r>
                </w:p>
              </w:tc>
            </w:tr>
            <w:tr>
              <w:trPr>
                <w:cantSplit w:val="0"/>
                <w:tblHeader w:val="0"/>
              </w:trPr>
              <w:tc>
                <w:tcPr>
                  <w:vAlign w:val="center"/>
                </w:tcPr>
                <w:p w:rsidR="00000000" w:rsidDel="00000000" w:rsidP="00000000" w:rsidRDefault="00000000" w:rsidRPr="00000000" w14:paraId="0000010B">
                  <w:pPr>
                    <w:rPr>
                      <w:sz w:val="20"/>
                      <w:szCs w:val="20"/>
                    </w:rPr>
                  </w:pPr>
                  <w:r w:rsidDel="00000000" w:rsidR="00000000" w:rsidRPr="00000000">
                    <w:rPr>
                      <w:b w:val="1"/>
                      <w:sz w:val="20"/>
                      <w:szCs w:val="20"/>
                      <w:rtl w:val="0"/>
                    </w:rPr>
                    <w:t xml:space="preserve">Practice</w:t>
                  </w:r>
                  <w:r w:rsidDel="00000000" w:rsidR="00000000" w:rsidRPr="00000000">
                    <w:rPr>
                      <w:rtl w:val="0"/>
                    </w:rPr>
                  </w:r>
                </w:p>
              </w:tc>
              <w:tc>
                <w:tcPr>
                  <w:vAlign w:val="center"/>
                </w:tcPr>
                <w:p w:rsidR="00000000" w:rsidDel="00000000" w:rsidP="00000000" w:rsidRDefault="00000000" w:rsidRPr="00000000" w14:paraId="0000010C">
                  <w:pPr>
                    <w:jc w:val="center"/>
                    <w:rPr>
                      <w:b w:val="1"/>
                      <w:sz w:val="20"/>
                      <w:szCs w:val="20"/>
                    </w:rPr>
                  </w:pPr>
                  <w:r w:rsidDel="00000000" w:rsidR="00000000" w:rsidRPr="00000000">
                    <w:rPr>
                      <w:b w:val="1"/>
                      <w:sz w:val="20"/>
                      <w:szCs w:val="20"/>
                      <w:rtl w:val="0"/>
                    </w:rPr>
                    <w:t xml:space="preserve">40</w:t>
                  </w:r>
                </w:p>
              </w:tc>
              <w:tc>
                <w:tcPr>
                  <w:vAlign w:val="center"/>
                </w:tcPr>
                <w:p w:rsidR="00000000" w:rsidDel="00000000" w:rsidP="00000000" w:rsidRDefault="00000000" w:rsidRPr="00000000" w14:paraId="0000010D">
                  <w:pPr>
                    <w:jc w:val="center"/>
                    <w:rPr>
                      <w:b w:val="1"/>
                      <w:sz w:val="20"/>
                      <w:szCs w:val="20"/>
                    </w:rPr>
                  </w:pPr>
                  <w:r w:rsidDel="00000000" w:rsidR="00000000" w:rsidRPr="00000000">
                    <w:rPr>
                      <w:b w:val="1"/>
                      <w:sz w:val="20"/>
                      <w:szCs w:val="20"/>
                      <w:rtl w:val="0"/>
                    </w:rPr>
                    <w:t xml:space="preserve">4</w:t>
                  </w:r>
                </w:p>
              </w:tc>
              <w:tc>
                <w:tcPr>
                  <w:vAlign w:val="center"/>
                </w:tcPr>
                <w:p w:rsidR="00000000" w:rsidDel="00000000" w:rsidP="00000000" w:rsidRDefault="00000000" w:rsidRPr="00000000" w14:paraId="0000010E">
                  <w:pPr>
                    <w:jc w:val="center"/>
                    <w:rPr>
                      <w:b w:val="1"/>
                      <w:sz w:val="20"/>
                      <w:szCs w:val="20"/>
                    </w:rPr>
                  </w:pPr>
                  <w:r w:rsidDel="00000000" w:rsidR="00000000" w:rsidRPr="00000000">
                    <w:rPr>
                      <w:b w:val="1"/>
                      <w:sz w:val="20"/>
                      <w:szCs w:val="20"/>
                      <w:rtl w:val="0"/>
                    </w:rPr>
                    <w:t xml:space="preserve">160</w:t>
                  </w:r>
                </w:p>
              </w:tc>
            </w:tr>
            <w:tr>
              <w:trPr>
                <w:cantSplit w:val="0"/>
                <w:tblHeader w:val="0"/>
              </w:trPr>
              <w:tc>
                <w:tcPr>
                  <w:vAlign w:val="center"/>
                </w:tcPr>
                <w:p w:rsidR="00000000" w:rsidDel="00000000" w:rsidP="00000000" w:rsidRDefault="00000000" w:rsidRPr="00000000" w14:paraId="0000010F">
                  <w:pPr>
                    <w:rPr>
                      <w:b w:val="1"/>
                      <w:sz w:val="20"/>
                      <w:szCs w:val="20"/>
                    </w:rPr>
                  </w:pPr>
                  <w:r w:rsidDel="00000000" w:rsidR="00000000" w:rsidRPr="00000000">
                    <w:rPr>
                      <w:b w:val="1"/>
                      <w:sz w:val="20"/>
                      <w:szCs w:val="20"/>
                      <w:rtl w:val="0"/>
                    </w:rPr>
                    <w:t xml:space="preserve">Practice-night duty</w:t>
                  </w:r>
                </w:p>
              </w:tc>
              <w:tc>
                <w:tcPr>
                  <w:vAlign w:val="center"/>
                </w:tcPr>
                <w:p w:rsidR="00000000" w:rsidDel="00000000" w:rsidP="00000000" w:rsidRDefault="00000000" w:rsidRPr="00000000" w14:paraId="00000110">
                  <w:pPr>
                    <w:jc w:val="center"/>
                    <w:rPr>
                      <w:b w:val="1"/>
                      <w:sz w:val="20"/>
                      <w:szCs w:val="20"/>
                    </w:rPr>
                  </w:pPr>
                  <w:r w:rsidDel="00000000" w:rsidR="00000000" w:rsidRPr="00000000">
                    <w:rPr>
                      <w:b w:val="1"/>
                      <w:sz w:val="20"/>
                      <w:szCs w:val="20"/>
                      <w:rtl w:val="0"/>
                    </w:rPr>
                    <w:t xml:space="preserve">6</w:t>
                  </w:r>
                </w:p>
              </w:tc>
              <w:tc>
                <w:tcPr>
                  <w:vAlign w:val="center"/>
                </w:tcPr>
                <w:p w:rsidR="00000000" w:rsidDel="00000000" w:rsidP="00000000" w:rsidRDefault="00000000" w:rsidRPr="00000000" w14:paraId="00000111">
                  <w:pPr>
                    <w:jc w:val="center"/>
                    <w:rPr>
                      <w:b w:val="1"/>
                      <w:sz w:val="20"/>
                      <w:szCs w:val="20"/>
                    </w:rPr>
                  </w:pPr>
                  <w:r w:rsidDel="00000000" w:rsidR="00000000" w:rsidRPr="00000000">
                    <w:rPr>
                      <w:b w:val="1"/>
                      <w:sz w:val="20"/>
                      <w:szCs w:val="20"/>
                      <w:rtl w:val="0"/>
                    </w:rPr>
                    <w:t xml:space="preserve">14</w:t>
                  </w:r>
                </w:p>
              </w:tc>
              <w:tc>
                <w:tcPr>
                  <w:vAlign w:val="center"/>
                </w:tcPr>
                <w:p w:rsidR="00000000" w:rsidDel="00000000" w:rsidP="00000000" w:rsidRDefault="00000000" w:rsidRPr="00000000" w14:paraId="00000112">
                  <w:pPr>
                    <w:jc w:val="center"/>
                    <w:rPr>
                      <w:b w:val="1"/>
                      <w:sz w:val="20"/>
                      <w:szCs w:val="20"/>
                    </w:rPr>
                  </w:pPr>
                  <w:r w:rsidDel="00000000" w:rsidR="00000000" w:rsidRPr="00000000">
                    <w:rPr>
                      <w:b w:val="1"/>
                      <w:sz w:val="20"/>
                      <w:szCs w:val="20"/>
                      <w:rtl w:val="0"/>
                    </w:rPr>
                    <w:t xml:space="preserve">84</w:t>
                  </w:r>
                </w:p>
              </w:tc>
            </w:tr>
            <w:tr>
              <w:trPr>
                <w:cantSplit w:val="0"/>
                <w:tblHeader w:val="0"/>
              </w:trPr>
              <w:tc>
                <w:tcPr>
                  <w:vAlign w:val="center"/>
                </w:tcPr>
                <w:p w:rsidR="00000000" w:rsidDel="00000000" w:rsidP="00000000" w:rsidRDefault="00000000" w:rsidRPr="00000000" w14:paraId="00000113">
                  <w:pPr>
                    <w:rPr>
                      <w:sz w:val="20"/>
                      <w:szCs w:val="20"/>
                    </w:rPr>
                  </w:pPr>
                  <w:r w:rsidDel="00000000" w:rsidR="00000000" w:rsidRPr="00000000">
                    <w:rPr>
                      <w:b w:val="1"/>
                      <w:sz w:val="20"/>
                      <w:szCs w:val="20"/>
                      <w:rtl w:val="0"/>
                    </w:rPr>
                    <w:t xml:space="preserve">Lesson specific internship </w:t>
                  </w:r>
                  <w:r w:rsidDel="00000000" w:rsidR="00000000" w:rsidRPr="00000000">
                    <w:rPr>
                      <w:sz w:val="20"/>
                      <w:szCs w:val="20"/>
                      <w:rtl w:val="0"/>
                    </w:rPr>
                    <w:t xml:space="preserve">(if there is) </w:t>
                  </w:r>
                </w:p>
              </w:tc>
              <w:tc>
                <w:tcPr>
                  <w:vAlign w:val="center"/>
                </w:tcPr>
                <w:p w:rsidR="00000000" w:rsidDel="00000000" w:rsidP="00000000" w:rsidRDefault="00000000" w:rsidRPr="00000000" w14:paraId="00000114">
                  <w:pPr>
                    <w:jc w:val="center"/>
                    <w:rPr>
                      <w:b w:val="1"/>
                      <w:sz w:val="20"/>
                      <w:szCs w:val="20"/>
                    </w:rPr>
                  </w:pPr>
                  <w:r w:rsidDel="00000000" w:rsidR="00000000" w:rsidRPr="00000000">
                    <w:rPr>
                      <w:b w:val="1"/>
                      <w:sz w:val="20"/>
                      <w:szCs w:val="20"/>
                      <w:rtl w:val="0"/>
                    </w:rPr>
                    <w:t xml:space="preserve">-</w:t>
                  </w:r>
                </w:p>
              </w:tc>
              <w:tc>
                <w:tcPr>
                  <w:vAlign w:val="center"/>
                </w:tcPr>
                <w:p w:rsidR="00000000" w:rsidDel="00000000" w:rsidP="00000000" w:rsidRDefault="00000000" w:rsidRPr="00000000" w14:paraId="00000115">
                  <w:pPr>
                    <w:jc w:val="center"/>
                    <w:rPr>
                      <w:b w:val="1"/>
                      <w:sz w:val="20"/>
                      <w:szCs w:val="20"/>
                    </w:rPr>
                  </w:pPr>
                  <w:r w:rsidDel="00000000" w:rsidR="00000000" w:rsidRPr="00000000">
                    <w:rPr>
                      <w:b w:val="1"/>
                      <w:sz w:val="20"/>
                      <w:szCs w:val="20"/>
                      <w:rtl w:val="0"/>
                    </w:rPr>
                    <w:t xml:space="preserve">-</w:t>
                  </w:r>
                </w:p>
              </w:tc>
              <w:tc>
                <w:tcPr>
                  <w:vAlign w:val="center"/>
                </w:tcPr>
                <w:p w:rsidR="00000000" w:rsidDel="00000000" w:rsidP="00000000" w:rsidRDefault="00000000" w:rsidRPr="00000000" w14:paraId="00000116">
                  <w:pPr>
                    <w:jc w:val="center"/>
                    <w:rPr>
                      <w:b w:val="1"/>
                      <w:sz w:val="20"/>
                      <w:szCs w:val="20"/>
                    </w:rPr>
                  </w:pPr>
                  <w:r w:rsidDel="00000000" w:rsidR="00000000" w:rsidRPr="00000000">
                    <w:rPr>
                      <w:b w:val="1"/>
                      <w:sz w:val="20"/>
                      <w:szCs w:val="20"/>
                      <w:rtl w:val="0"/>
                    </w:rPr>
                    <w:t xml:space="preserve">-</w:t>
                  </w:r>
                </w:p>
              </w:tc>
            </w:tr>
            <w:tr>
              <w:trPr>
                <w:cantSplit w:val="0"/>
                <w:tblHeader w:val="0"/>
              </w:trPr>
              <w:tc>
                <w:tcPr>
                  <w:vAlign w:val="center"/>
                </w:tcPr>
                <w:p w:rsidR="00000000" w:rsidDel="00000000" w:rsidP="00000000" w:rsidRDefault="00000000" w:rsidRPr="00000000" w14:paraId="00000117">
                  <w:pPr>
                    <w:rPr>
                      <w:b w:val="1"/>
                      <w:sz w:val="20"/>
                      <w:szCs w:val="20"/>
                    </w:rPr>
                  </w:pPr>
                  <w:r w:rsidDel="00000000" w:rsidR="00000000" w:rsidRPr="00000000">
                    <w:rPr>
                      <w:b w:val="1"/>
                      <w:sz w:val="20"/>
                      <w:szCs w:val="20"/>
                      <w:rtl w:val="0"/>
                    </w:rPr>
                    <w:t xml:space="preserve">Field study</w:t>
                  </w:r>
                </w:p>
              </w:tc>
              <w:tc>
                <w:tcPr>
                  <w:vAlign w:val="center"/>
                </w:tcPr>
                <w:p w:rsidR="00000000" w:rsidDel="00000000" w:rsidP="00000000" w:rsidRDefault="00000000" w:rsidRPr="00000000" w14:paraId="00000118">
                  <w:pPr>
                    <w:jc w:val="center"/>
                    <w:rPr>
                      <w:b w:val="1"/>
                      <w:sz w:val="20"/>
                      <w:szCs w:val="20"/>
                    </w:rPr>
                  </w:pPr>
                  <w:r w:rsidDel="00000000" w:rsidR="00000000" w:rsidRPr="00000000">
                    <w:rPr>
                      <w:b w:val="1"/>
                      <w:sz w:val="20"/>
                      <w:szCs w:val="20"/>
                      <w:rtl w:val="0"/>
                    </w:rPr>
                    <w:t xml:space="preserve">-</w:t>
                  </w:r>
                </w:p>
              </w:tc>
              <w:tc>
                <w:tcPr>
                  <w:vAlign w:val="center"/>
                </w:tcPr>
                <w:p w:rsidR="00000000" w:rsidDel="00000000" w:rsidP="00000000" w:rsidRDefault="00000000" w:rsidRPr="00000000" w14:paraId="00000119">
                  <w:pPr>
                    <w:jc w:val="center"/>
                    <w:rPr>
                      <w:b w:val="1"/>
                      <w:sz w:val="20"/>
                      <w:szCs w:val="20"/>
                    </w:rPr>
                  </w:pPr>
                  <w:r w:rsidDel="00000000" w:rsidR="00000000" w:rsidRPr="00000000">
                    <w:rPr>
                      <w:b w:val="1"/>
                      <w:sz w:val="20"/>
                      <w:szCs w:val="20"/>
                      <w:rtl w:val="0"/>
                    </w:rPr>
                    <w:t xml:space="preserve">-</w:t>
                  </w:r>
                </w:p>
              </w:tc>
              <w:tc>
                <w:tcPr>
                  <w:vAlign w:val="center"/>
                </w:tcPr>
                <w:p w:rsidR="00000000" w:rsidDel="00000000" w:rsidP="00000000" w:rsidRDefault="00000000" w:rsidRPr="00000000" w14:paraId="0000011A">
                  <w:pPr>
                    <w:jc w:val="center"/>
                    <w:rPr>
                      <w:b w:val="1"/>
                      <w:sz w:val="20"/>
                      <w:szCs w:val="20"/>
                    </w:rPr>
                  </w:pPr>
                  <w:r w:rsidDel="00000000" w:rsidR="00000000" w:rsidRPr="00000000">
                    <w:rPr>
                      <w:b w:val="1"/>
                      <w:sz w:val="20"/>
                      <w:szCs w:val="20"/>
                      <w:rtl w:val="0"/>
                    </w:rPr>
                    <w:t xml:space="preserve">-</w:t>
                  </w:r>
                </w:p>
              </w:tc>
            </w:tr>
            <w:tr>
              <w:trPr>
                <w:cantSplit w:val="0"/>
                <w:tblHeader w:val="0"/>
              </w:trPr>
              <w:tc>
                <w:tcPr>
                  <w:vAlign w:val="center"/>
                </w:tcPr>
                <w:p w:rsidR="00000000" w:rsidDel="00000000" w:rsidP="00000000" w:rsidRDefault="00000000" w:rsidRPr="00000000" w14:paraId="0000011B">
                  <w:pPr>
                    <w:rPr>
                      <w:sz w:val="20"/>
                      <w:szCs w:val="20"/>
                    </w:rPr>
                  </w:pPr>
                  <w:r w:rsidDel="00000000" w:rsidR="00000000" w:rsidRPr="00000000">
                    <w:rPr>
                      <w:b w:val="1"/>
                      <w:sz w:val="20"/>
                      <w:szCs w:val="20"/>
                      <w:rtl w:val="0"/>
                    </w:rPr>
                    <w:t xml:space="preserve">Lesson study time out of class</w:t>
                  </w:r>
                  <w:r w:rsidDel="00000000" w:rsidR="00000000" w:rsidRPr="00000000">
                    <w:rPr>
                      <w:sz w:val="20"/>
                      <w:szCs w:val="20"/>
                      <w:rtl w:val="0"/>
                    </w:rPr>
                    <w:t xml:space="preserve"> (pre work, strengthen, etc)</w:t>
                  </w:r>
                </w:p>
              </w:tc>
              <w:tc>
                <w:tcPr>
                  <w:vAlign w:val="center"/>
                </w:tcPr>
                <w:p w:rsidR="00000000" w:rsidDel="00000000" w:rsidP="00000000" w:rsidRDefault="00000000" w:rsidRPr="00000000" w14:paraId="0000011C">
                  <w:pPr>
                    <w:jc w:val="center"/>
                    <w:rPr>
                      <w:b w:val="1"/>
                      <w:sz w:val="20"/>
                      <w:szCs w:val="20"/>
                    </w:rPr>
                  </w:pPr>
                  <w:r w:rsidDel="00000000" w:rsidR="00000000" w:rsidRPr="00000000">
                    <w:rPr>
                      <w:b w:val="1"/>
                      <w:sz w:val="20"/>
                      <w:szCs w:val="20"/>
                      <w:rtl w:val="0"/>
                    </w:rPr>
                    <w:t xml:space="preserve">-</w:t>
                  </w:r>
                </w:p>
              </w:tc>
              <w:tc>
                <w:tcPr>
                  <w:vAlign w:val="center"/>
                </w:tcPr>
                <w:p w:rsidR="00000000" w:rsidDel="00000000" w:rsidP="00000000" w:rsidRDefault="00000000" w:rsidRPr="00000000" w14:paraId="0000011D">
                  <w:pPr>
                    <w:jc w:val="center"/>
                    <w:rPr>
                      <w:b w:val="1"/>
                      <w:sz w:val="20"/>
                      <w:szCs w:val="20"/>
                    </w:rPr>
                  </w:pPr>
                  <w:r w:rsidDel="00000000" w:rsidR="00000000" w:rsidRPr="00000000">
                    <w:rPr>
                      <w:b w:val="1"/>
                      <w:sz w:val="20"/>
                      <w:szCs w:val="20"/>
                      <w:rtl w:val="0"/>
                    </w:rPr>
                    <w:t xml:space="preserve">-</w:t>
                  </w:r>
                </w:p>
              </w:tc>
              <w:tc>
                <w:tcPr>
                  <w:vAlign w:val="center"/>
                </w:tcPr>
                <w:p w:rsidR="00000000" w:rsidDel="00000000" w:rsidP="00000000" w:rsidRDefault="00000000" w:rsidRPr="00000000" w14:paraId="0000011E">
                  <w:pPr>
                    <w:jc w:val="center"/>
                    <w:rPr>
                      <w:b w:val="1"/>
                      <w:sz w:val="20"/>
                      <w:szCs w:val="20"/>
                    </w:rPr>
                  </w:pPr>
                  <w:r w:rsidDel="00000000" w:rsidR="00000000" w:rsidRPr="00000000">
                    <w:rPr>
                      <w:b w:val="1"/>
                      <w:sz w:val="20"/>
                      <w:szCs w:val="20"/>
                      <w:rtl w:val="0"/>
                    </w:rPr>
                    <w:t xml:space="preserve">-</w:t>
                  </w:r>
                </w:p>
              </w:tc>
            </w:tr>
            <w:tr>
              <w:trPr>
                <w:cantSplit w:val="0"/>
                <w:tblHeader w:val="0"/>
              </w:trPr>
              <w:tc>
                <w:tcPr>
                  <w:vAlign w:val="center"/>
                </w:tcPr>
                <w:p w:rsidR="00000000" w:rsidDel="00000000" w:rsidP="00000000" w:rsidRDefault="00000000" w:rsidRPr="00000000" w14:paraId="0000011F">
                  <w:pPr>
                    <w:rPr>
                      <w:b w:val="1"/>
                      <w:sz w:val="20"/>
                      <w:szCs w:val="20"/>
                    </w:rPr>
                  </w:pPr>
                  <w:r w:rsidDel="00000000" w:rsidR="00000000" w:rsidRPr="00000000">
                    <w:rPr>
                      <w:b w:val="1"/>
                      <w:sz w:val="20"/>
                      <w:szCs w:val="20"/>
                      <w:rtl w:val="0"/>
                    </w:rPr>
                    <w:t xml:space="preserve">Presentation / Preparing seminar</w:t>
                  </w:r>
                </w:p>
              </w:tc>
              <w:tc>
                <w:tcPr>
                  <w:vAlign w:val="center"/>
                </w:tcPr>
                <w:p w:rsidR="00000000" w:rsidDel="00000000" w:rsidP="00000000" w:rsidRDefault="00000000" w:rsidRPr="00000000" w14:paraId="00000120">
                  <w:pPr>
                    <w:jc w:val="center"/>
                    <w:rPr>
                      <w:b w:val="1"/>
                      <w:sz w:val="20"/>
                      <w:szCs w:val="20"/>
                    </w:rPr>
                  </w:pPr>
                  <w:r w:rsidDel="00000000" w:rsidR="00000000" w:rsidRPr="00000000">
                    <w:rPr>
                      <w:b w:val="1"/>
                      <w:sz w:val="20"/>
                      <w:szCs w:val="20"/>
                      <w:rtl w:val="0"/>
                    </w:rPr>
                    <w:t xml:space="preserve">2</w:t>
                  </w:r>
                </w:p>
              </w:tc>
              <w:tc>
                <w:tcPr>
                  <w:vAlign w:val="center"/>
                </w:tcPr>
                <w:p w:rsidR="00000000" w:rsidDel="00000000" w:rsidP="00000000" w:rsidRDefault="00000000" w:rsidRPr="00000000" w14:paraId="00000121">
                  <w:pPr>
                    <w:jc w:val="center"/>
                    <w:rPr>
                      <w:b w:val="1"/>
                      <w:sz w:val="20"/>
                      <w:szCs w:val="20"/>
                    </w:rPr>
                  </w:pPr>
                  <w:r w:rsidDel="00000000" w:rsidR="00000000" w:rsidRPr="00000000">
                    <w:rPr>
                      <w:b w:val="1"/>
                      <w:sz w:val="20"/>
                      <w:szCs w:val="20"/>
                      <w:rtl w:val="0"/>
                    </w:rPr>
                    <w:t xml:space="preserve">2</w:t>
                  </w:r>
                </w:p>
              </w:tc>
              <w:tc>
                <w:tcPr>
                  <w:vAlign w:val="center"/>
                </w:tcPr>
                <w:p w:rsidR="00000000" w:rsidDel="00000000" w:rsidP="00000000" w:rsidRDefault="00000000" w:rsidRPr="00000000" w14:paraId="00000122">
                  <w:pPr>
                    <w:jc w:val="center"/>
                    <w:rPr>
                      <w:b w:val="1"/>
                      <w:sz w:val="20"/>
                      <w:szCs w:val="20"/>
                    </w:rPr>
                  </w:pPr>
                  <w:r w:rsidDel="00000000" w:rsidR="00000000" w:rsidRPr="00000000">
                    <w:rPr>
                      <w:b w:val="1"/>
                      <w:sz w:val="20"/>
                      <w:szCs w:val="20"/>
                      <w:rtl w:val="0"/>
                    </w:rPr>
                    <w:t xml:space="preserve">4</w:t>
                  </w:r>
                </w:p>
              </w:tc>
            </w:tr>
            <w:tr>
              <w:trPr>
                <w:cantSplit w:val="0"/>
                <w:tblHeader w:val="0"/>
              </w:trPr>
              <w:tc>
                <w:tcPr>
                  <w:vAlign w:val="center"/>
                </w:tcPr>
                <w:p w:rsidR="00000000" w:rsidDel="00000000" w:rsidP="00000000" w:rsidRDefault="00000000" w:rsidRPr="00000000" w14:paraId="00000123">
                  <w:pPr>
                    <w:rPr>
                      <w:sz w:val="20"/>
                      <w:szCs w:val="20"/>
                    </w:rPr>
                  </w:pPr>
                  <w:r w:rsidDel="00000000" w:rsidR="00000000" w:rsidRPr="00000000">
                    <w:rPr>
                      <w:b w:val="1"/>
                      <w:sz w:val="20"/>
                      <w:szCs w:val="20"/>
                      <w:rtl w:val="0"/>
                    </w:rPr>
                    <w:t xml:space="preserve">Project</w:t>
                  </w:r>
                  <w:r w:rsidDel="00000000" w:rsidR="00000000" w:rsidRPr="00000000">
                    <w:rPr>
                      <w:rtl w:val="0"/>
                    </w:rPr>
                  </w:r>
                </w:p>
              </w:tc>
              <w:tc>
                <w:tcPr>
                  <w:vAlign w:val="center"/>
                </w:tcPr>
                <w:p w:rsidR="00000000" w:rsidDel="00000000" w:rsidP="00000000" w:rsidRDefault="00000000" w:rsidRPr="00000000" w14:paraId="00000124">
                  <w:pPr>
                    <w:jc w:val="center"/>
                    <w:rPr>
                      <w:b w:val="1"/>
                      <w:sz w:val="20"/>
                      <w:szCs w:val="20"/>
                    </w:rPr>
                  </w:pPr>
                  <w:r w:rsidDel="00000000" w:rsidR="00000000" w:rsidRPr="00000000">
                    <w:rPr>
                      <w:b w:val="1"/>
                      <w:sz w:val="20"/>
                      <w:szCs w:val="20"/>
                      <w:rtl w:val="0"/>
                    </w:rPr>
                    <w:t xml:space="preserve">-</w:t>
                  </w:r>
                </w:p>
              </w:tc>
              <w:tc>
                <w:tcPr>
                  <w:vAlign w:val="center"/>
                </w:tcPr>
                <w:p w:rsidR="00000000" w:rsidDel="00000000" w:rsidP="00000000" w:rsidRDefault="00000000" w:rsidRPr="00000000" w14:paraId="00000125">
                  <w:pPr>
                    <w:jc w:val="center"/>
                    <w:rPr>
                      <w:b w:val="1"/>
                      <w:sz w:val="20"/>
                      <w:szCs w:val="20"/>
                    </w:rPr>
                  </w:pPr>
                  <w:r w:rsidDel="00000000" w:rsidR="00000000" w:rsidRPr="00000000">
                    <w:rPr>
                      <w:b w:val="1"/>
                      <w:sz w:val="20"/>
                      <w:szCs w:val="20"/>
                      <w:rtl w:val="0"/>
                    </w:rPr>
                    <w:t xml:space="preserve">-</w:t>
                  </w:r>
                </w:p>
              </w:tc>
              <w:tc>
                <w:tcPr>
                  <w:vAlign w:val="center"/>
                </w:tcPr>
                <w:p w:rsidR="00000000" w:rsidDel="00000000" w:rsidP="00000000" w:rsidRDefault="00000000" w:rsidRPr="00000000" w14:paraId="00000126">
                  <w:pPr>
                    <w:jc w:val="center"/>
                    <w:rPr>
                      <w:b w:val="1"/>
                      <w:sz w:val="20"/>
                      <w:szCs w:val="20"/>
                    </w:rPr>
                  </w:pPr>
                  <w:r w:rsidDel="00000000" w:rsidR="00000000" w:rsidRPr="00000000">
                    <w:rPr>
                      <w:b w:val="1"/>
                      <w:sz w:val="20"/>
                      <w:szCs w:val="20"/>
                      <w:rtl w:val="0"/>
                    </w:rPr>
                    <w:t xml:space="preserve">-</w:t>
                  </w:r>
                </w:p>
              </w:tc>
            </w:tr>
            <w:tr>
              <w:trPr>
                <w:cantSplit w:val="0"/>
                <w:tblHeader w:val="0"/>
              </w:trPr>
              <w:tc>
                <w:tcPr>
                  <w:vAlign w:val="center"/>
                </w:tcPr>
                <w:p w:rsidR="00000000" w:rsidDel="00000000" w:rsidP="00000000" w:rsidRDefault="00000000" w:rsidRPr="00000000" w14:paraId="00000127">
                  <w:pPr>
                    <w:rPr>
                      <w:sz w:val="20"/>
                      <w:szCs w:val="20"/>
                    </w:rPr>
                  </w:pPr>
                  <w:r w:rsidDel="00000000" w:rsidR="00000000" w:rsidRPr="00000000">
                    <w:rPr>
                      <w:b w:val="1"/>
                      <w:sz w:val="20"/>
                      <w:szCs w:val="20"/>
                      <w:rtl w:val="0"/>
                    </w:rPr>
                    <w:t xml:space="preserve">Homework</w:t>
                  </w:r>
                  <w:r w:rsidDel="00000000" w:rsidR="00000000" w:rsidRPr="00000000">
                    <w:rPr>
                      <w:rtl w:val="0"/>
                    </w:rPr>
                  </w:r>
                </w:p>
              </w:tc>
              <w:tc>
                <w:tcPr>
                  <w:vAlign w:val="center"/>
                </w:tcPr>
                <w:p w:rsidR="00000000" w:rsidDel="00000000" w:rsidP="00000000" w:rsidRDefault="00000000" w:rsidRPr="00000000" w14:paraId="00000128">
                  <w:pPr>
                    <w:jc w:val="center"/>
                    <w:rPr>
                      <w:b w:val="1"/>
                      <w:sz w:val="20"/>
                      <w:szCs w:val="20"/>
                    </w:rPr>
                  </w:pPr>
                  <w:r w:rsidDel="00000000" w:rsidR="00000000" w:rsidRPr="00000000">
                    <w:rPr>
                      <w:b w:val="1"/>
                      <w:sz w:val="20"/>
                      <w:szCs w:val="20"/>
                      <w:rtl w:val="0"/>
                    </w:rPr>
                    <w:t xml:space="preserve">-</w:t>
                  </w:r>
                </w:p>
              </w:tc>
              <w:tc>
                <w:tcPr>
                  <w:vAlign w:val="center"/>
                </w:tcPr>
                <w:p w:rsidR="00000000" w:rsidDel="00000000" w:rsidP="00000000" w:rsidRDefault="00000000" w:rsidRPr="00000000" w14:paraId="00000129">
                  <w:pPr>
                    <w:jc w:val="center"/>
                    <w:rPr>
                      <w:b w:val="1"/>
                      <w:sz w:val="20"/>
                      <w:szCs w:val="20"/>
                    </w:rPr>
                  </w:pPr>
                  <w:r w:rsidDel="00000000" w:rsidR="00000000" w:rsidRPr="00000000">
                    <w:rPr>
                      <w:b w:val="1"/>
                      <w:sz w:val="20"/>
                      <w:szCs w:val="20"/>
                      <w:rtl w:val="0"/>
                    </w:rPr>
                    <w:t xml:space="preserve">-</w:t>
                  </w:r>
                </w:p>
              </w:tc>
              <w:tc>
                <w:tcPr>
                  <w:vAlign w:val="center"/>
                </w:tcPr>
                <w:p w:rsidR="00000000" w:rsidDel="00000000" w:rsidP="00000000" w:rsidRDefault="00000000" w:rsidRPr="00000000" w14:paraId="0000012A">
                  <w:pPr>
                    <w:jc w:val="center"/>
                    <w:rPr>
                      <w:b w:val="1"/>
                      <w:sz w:val="20"/>
                      <w:szCs w:val="20"/>
                    </w:rPr>
                  </w:pPr>
                  <w:r w:rsidDel="00000000" w:rsidR="00000000" w:rsidRPr="00000000">
                    <w:rPr>
                      <w:b w:val="1"/>
                      <w:sz w:val="20"/>
                      <w:szCs w:val="20"/>
                      <w:rtl w:val="0"/>
                    </w:rPr>
                    <w:t xml:space="preserve">-</w:t>
                  </w:r>
                </w:p>
              </w:tc>
            </w:tr>
            <w:tr>
              <w:trPr>
                <w:cantSplit w:val="0"/>
                <w:tblHeader w:val="0"/>
              </w:trPr>
              <w:tc>
                <w:tcPr>
                  <w:vAlign w:val="center"/>
                </w:tcPr>
                <w:p w:rsidR="00000000" w:rsidDel="00000000" w:rsidP="00000000" w:rsidRDefault="00000000" w:rsidRPr="00000000" w14:paraId="0000012B">
                  <w:pPr>
                    <w:rPr>
                      <w:sz w:val="20"/>
                      <w:szCs w:val="20"/>
                    </w:rPr>
                  </w:pPr>
                  <w:r w:rsidDel="00000000" w:rsidR="00000000" w:rsidRPr="00000000">
                    <w:rPr>
                      <w:b w:val="1"/>
                      <w:sz w:val="20"/>
                      <w:szCs w:val="20"/>
                      <w:rtl w:val="0"/>
                    </w:rPr>
                    <w:t xml:space="preserve">Midterm examinations</w:t>
                  </w:r>
                  <w:r w:rsidDel="00000000" w:rsidR="00000000" w:rsidRPr="00000000">
                    <w:rPr>
                      <w:rtl w:val="0"/>
                    </w:rPr>
                  </w:r>
                </w:p>
              </w:tc>
              <w:tc>
                <w:tcPr>
                  <w:vAlign w:val="center"/>
                </w:tcPr>
                <w:p w:rsidR="00000000" w:rsidDel="00000000" w:rsidP="00000000" w:rsidRDefault="00000000" w:rsidRPr="00000000" w14:paraId="0000012C">
                  <w:pPr>
                    <w:jc w:val="center"/>
                    <w:rPr>
                      <w:b w:val="1"/>
                      <w:sz w:val="20"/>
                      <w:szCs w:val="20"/>
                    </w:rPr>
                  </w:pPr>
                  <w:r w:rsidDel="00000000" w:rsidR="00000000" w:rsidRPr="00000000">
                    <w:rPr>
                      <w:b w:val="1"/>
                      <w:sz w:val="20"/>
                      <w:szCs w:val="20"/>
                      <w:rtl w:val="0"/>
                    </w:rPr>
                    <w:t xml:space="preserve">-</w:t>
                  </w:r>
                </w:p>
              </w:tc>
              <w:tc>
                <w:tcPr>
                  <w:vAlign w:val="center"/>
                </w:tcPr>
                <w:p w:rsidR="00000000" w:rsidDel="00000000" w:rsidP="00000000" w:rsidRDefault="00000000" w:rsidRPr="00000000" w14:paraId="0000012D">
                  <w:pPr>
                    <w:jc w:val="center"/>
                    <w:rPr>
                      <w:b w:val="1"/>
                      <w:sz w:val="20"/>
                      <w:szCs w:val="20"/>
                    </w:rPr>
                  </w:pPr>
                  <w:r w:rsidDel="00000000" w:rsidR="00000000" w:rsidRPr="00000000">
                    <w:rPr>
                      <w:b w:val="1"/>
                      <w:sz w:val="20"/>
                      <w:szCs w:val="20"/>
                      <w:rtl w:val="0"/>
                    </w:rPr>
                    <w:t xml:space="preserve">-</w:t>
                  </w:r>
                </w:p>
              </w:tc>
              <w:tc>
                <w:tcPr>
                  <w:vAlign w:val="center"/>
                </w:tcPr>
                <w:p w:rsidR="00000000" w:rsidDel="00000000" w:rsidP="00000000" w:rsidRDefault="00000000" w:rsidRPr="00000000" w14:paraId="0000012E">
                  <w:pPr>
                    <w:jc w:val="center"/>
                    <w:rPr>
                      <w:b w:val="1"/>
                      <w:sz w:val="20"/>
                      <w:szCs w:val="20"/>
                    </w:rPr>
                  </w:pPr>
                  <w:r w:rsidDel="00000000" w:rsidR="00000000" w:rsidRPr="00000000">
                    <w:rPr>
                      <w:b w:val="1"/>
                      <w:sz w:val="20"/>
                      <w:szCs w:val="20"/>
                      <w:rtl w:val="0"/>
                    </w:rPr>
                    <w:t xml:space="preserve">-</w:t>
                  </w:r>
                </w:p>
              </w:tc>
            </w:tr>
            <w:tr>
              <w:trPr>
                <w:cantSplit w:val="0"/>
                <w:tblHeader w:val="0"/>
              </w:trPr>
              <w:tc>
                <w:tcPr>
                  <w:vAlign w:val="center"/>
                </w:tcPr>
                <w:p w:rsidR="00000000" w:rsidDel="00000000" w:rsidP="00000000" w:rsidRDefault="00000000" w:rsidRPr="00000000" w14:paraId="0000012F">
                  <w:pPr>
                    <w:rPr>
                      <w:sz w:val="20"/>
                      <w:szCs w:val="20"/>
                    </w:rPr>
                  </w:pPr>
                  <w:r w:rsidDel="00000000" w:rsidR="00000000" w:rsidRPr="00000000">
                    <w:rPr>
                      <w:b w:val="1"/>
                      <w:sz w:val="20"/>
                      <w:szCs w:val="20"/>
                      <w:rtl w:val="0"/>
                    </w:rPr>
                    <w:t xml:space="preserve">Clerkship Examination </w:t>
                  </w:r>
                  <w:r w:rsidDel="00000000" w:rsidR="00000000" w:rsidRPr="00000000">
                    <w:rPr>
                      <w:rtl w:val="0"/>
                    </w:rPr>
                  </w:r>
                </w:p>
              </w:tc>
              <w:tc>
                <w:tcPr>
                  <w:vAlign w:val="center"/>
                </w:tcPr>
                <w:p w:rsidR="00000000" w:rsidDel="00000000" w:rsidP="00000000" w:rsidRDefault="00000000" w:rsidRPr="00000000" w14:paraId="00000130">
                  <w:pPr>
                    <w:jc w:val="center"/>
                    <w:rPr>
                      <w:b w:val="1"/>
                      <w:sz w:val="20"/>
                      <w:szCs w:val="20"/>
                    </w:rPr>
                  </w:pPr>
                  <w:r w:rsidDel="00000000" w:rsidR="00000000" w:rsidRPr="00000000">
                    <w:rPr>
                      <w:b w:val="1"/>
                      <w:sz w:val="20"/>
                      <w:szCs w:val="20"/>
                      <w:rtl w:val="0"/>
                    </w:rPr>
                    <w:t xml:space="preserve">-</w:t>
                  </w:r>
                </w:p>
              </w:tc>
              <w:tc>
                <w:tcPr>
                  <w:vAlign w:val="center"/>
                </w:tcPr>
                <w:p w:rsidR="00000000" w:rsidDel="00000000" w:rsidP="00000000" w:rsidRDefault="00000000" w:rsidRPr="00000000" w14:paraId="00000131">
                  <w:pPr>
                    <w:jc w:val="center"/>
                    <w:rPr>
                      <w:b w:val="1"/>
                      <w:sz w:val="20"/>
                      <w:szCs w:val="20"/>
                    </w:rPr>
                  </w:pPr>
                  <w:r w:rsidDel="00000000" w:rsidR="00000000" w:rsidRPr="00000000">
                    <w:rPr>
                      <w:b w:val="1"/>
                      <w:sz w:val="20"/>
                      <w:szCs w:val="20"/>
                      <w:rtl w:val="0"/>
                    </w:rPr>
                    <w:t xml:space="preserve">-</w:t>
                  </w:r>
                </w:p>
              </w:tc>
              <w:tc>
                <w:tcPr>
                  <w:vAlign w:val="center"/>
                </w:tcPr>
                <w:p w:rsidR="00000000" w:rsidDel="00000000" w:rsidP="00000000" w:rsidRDefault="00000000" w:rsidRPr="00000000" w14:paraId="00000132">
                  <w:pPr>
                    <w:jc w:val="center"/>
                    <w:rPr>
                      <w:b w:val="1"/>
                      <w:sz w:val="20"/>
                      <w:szCs w:val="20"/>
                    </w:rPr>
                  </w:pPr>
                  <w:r w:rsidDel="00000000" w:rsidR="00000000" w:rsidRPr="00000000">
                    <w:rPr>
                      <w:b w:val="1"/>
                      <w:sz w:val="20"/>
                      <w:szCs w:val="20"/>
                      <w:rtl w:val="0"/>
                    </w:rPr>
                    <w:t xml:space="preserve">-</w:t>
                  </w:r>
                </w:p>
              </w:tc>
            </w:tr>
            <w:tr>
              <w:trPr>
                <w:cantSplit w:val="0"/>
                <w:tblHeader w:val="0"/>
              </w:trPr>
              <w:tc>
                <w:tcPr>
                  <w:gridSpan w:val="3"/>
                </w:tcPr>
                <w:p w:rsidR="00000000" w:rsidDel="00000000" w:rsidP="00000000" w:rsidRDefault="00000000" w:rsidRPr="00000000" w14:paraId="00000133">
                  <w:pPr>
                    <w:rPr>
                      <w:b w:val="1"/>
                      <w:sz w:val="20"/>
                      <w:szCs w:val="20"/>
                    </w:rPr>
                  </w:pPr>
                  <w:r w:rsidDel="00000000" w:rsidR="00000000" w:rsidRPr="00000000">
                    <w:rPr>
                      <w:b w:val="1"/>
                      <w:sz w:val="20"/>
                      <w:szCs w:val="20"/>
                      <w:rtl w:val="0"/>
                    </w:rPr>
                    <w:t xml:space="preserve">Total workload </w:t>
                  </w:r>
                </w:p>
              </w:tc>
              <w:tc>
                <w:tcPr>
                  <w:vAlign w:val="center"/>
                </w:tcPr>
                <w:p w:rsidR="00000000" w:rsidDel="00000000" w:rsidP="00000000" w:rsidRDefault="00000000" w:rsidRPr="00000000" w14:paraId="00000136">
                  <w:pPr>
                    <w:jc w:val="center"/>
                    <w:rPr>
                      <w:b w:val="1"/>
                      <w:sz w:val="20"/>
                      <w:szCs w:val="20"/>
                    </w:rPr>
                  </w:pPr>
                  <w:r w:rsidDel="00000000" w:rsidR="00000000" w:rsidRPr="00000000">
                    <w:rPr>
                      <w:b w:val="1"/>
                      <w:sz w:val="20"/>
                      <w:szCs w:val="20"/>
                      <w:rtl w:val="0"/>
                    </w:rPr>
                    <w:t xml:space="preserve">248</w:t>
                  </w:r>
                </w:p>
              </w:tc>
            </w:tr>
          </w:tbl>
          <w:p w:rsidR="00000000" w:rsidDel="00000000" w:rsidP="00000000" w:rsidRDefault="00000000" w:rsidRPr="00000000" w14:paraId="00000137">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38">
      <w:pPr>
        <w:rPr>
          <w:b w:val="1"/>
        </w:rPr>
      </w:pPr>
      <w:r w:rsidDel="00000000" w:rsidR="00000000" w:rsidRPr="00000000">
        <w:rPr>
          <w:rtl w:val="0"/>
        </w:rPr>
      </w:r>
    </w:p>
    <w:p w:rsidR="00000000" w:rsidDel="00000000" w:rsidP="00000000" w:rsidRDefault="00000000" w:rsidRPr="00000000" w14:paraId="00000139">
      <w:pPr>
        <w:rPr>
          <w:b w:val="1"/>
        </w:rPr>
      </w:pPr>
      <w:r w:rsidDel="00000000" w:rsidR="00000000" w:rsidRPr="00000000">
        <w:rPr>
          <w:rtl w:val="0"/>
        </w:rPr>
      </w:r>
    </w:p>
    <w:tbl>
      <w:tblPr>
        <w:tblStyle w:val="Table16"/>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3A">
            <w:pPr>
              <w:widowControl w:val="0"/>
              <w:spacing w:line="240" w:lineRule="auto"/>
              <w:jc w:val="center"/>
              <w:rPr>
                <w:b w:val="1"/>
                <w:sz w:val="18"/>
                <w:szCs w:val="18"/>
              </w:rPr>
            </w:pPr>
            <w:r w:rsidDel="00000000" w:rsidR="00000000" w:rsidRPr="00000000">
              <w:rPr>
                <w:b w:val="1"/>
                <w:sz w:val="18"/>
                <w:szCs w:val="18"/>
                <w:rtl w:val="0"/>
              </w:rPr>
              <w:t xml:space="preserve">RELATIONSHIP BETWEEN INTERNAL MEDICINE COURSE LEARNING OUTCOMES AND MEDICAL EDUCATION PROGRAMME KEY LEARNING OUTCOMES</w:t>
            </w:r>
          </w:p>
          <w:p w:rsidR="00000000" w:rsidDel="00000000" w:rsidP="00000000" w:rsidRDefault="00000000" w:rsidRPr="00000000" w14:paraId="0000013B">
            <w:pPr>
              <w:widowControl w:val="0"/>
              <w:spacing w:line="240" w:lineRule="auto"/>
              <w:jc w:val="center"/>
              <w:rPr>
                <w:b w:val="1"/>
                <w:sz w:val="18"/>
                <w:szCs w:val="18"/>
              </w:rPr>
            </w:pP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bl>
            <w:tblPr>
              <w:tblStyle w:val="Table17"/>
              <w:tblW w:w="8505.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7"/>
              <w:gridCol w:w="5723"/>
              <w:gridCol w:w="441"/>
              <w:gridCol w:w="441"/>
              <w:gridCol w:w="441"/>
              <w:gridCol w:w="441"/>
              <w:gridCol w:w="441"/>
              <w:tblGridChange w:id="0">
                <w:tblGrid>
                  <w:gridCol w:w="577"/>
                  <w:gridCol w:w="5723"/>
                  <w:gridCol w:w="441"/>
                  <w:gridCol w:w="441"/>
                  <w:gridCol w:w="441"/>
                  <w:gridCol w:w="441"/>
                  <w:gridCol w:w="441"/>
                </w:tblGrid>
              </w:tblGridChange>
            </w:tblGrid>
            <w:tr>
              <w:trPr>
                <w:cantSplit w:val="0"/>
                <w:tblHeader w:val="0"/>
              </w:trPr>
              <w:tc>
                <w:tcPr>
                  <w:vMerge w:val="restart"/>
                  <w:vAlign w:val="center"/>
                </w:tcPr>
                <w:p w:rsidR="00000000" w:rsidDel="00000000" w:rsidP="00000000" w:rsidRDefault="00000000" w:rsidRPr="00000000" w14:paraId="0000013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No</w:t>
                  </w:r>
                </w:p>
              </w:tc>
              <w:tc>
                <w:tcPr>
                  <w:vMerge w:val="restart"/>
                  <w:vAlign w:val="center"/>
                </w:tcPr>
                <w:p w:rsidR="00000000" w:rsidDel="00000000" w:rsidP="00000000" w:rsidRDefault="00000000" w:rsidRPr="00000000" w14:paraId="0000013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Program Competencies/ Outcomes</w:t>
                  </w:r>
                </w:p>
              </w:tc>
              <w:tc>
                <w:tcPr>
                  <w:gridSpan w:val="5"/>
                </w:tcPr>
                <w:p w:rsidR="00000000" w:rsidDel="00000000" w:rsidP="00000000" w:rsidRDefault="00000000" w:rsidRPr="00000000" w14:paraId="0000013F">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Level of Contribution</w:t>
                  </w:r>
                  <w:r w:rsidDel="00000000" w:rsidR="00000000" w:rsidRPr="00000000">
                    <w:rPr>
                      <w:rFonts w:ascii="Times New Roman" w:cs="Times New Roman" w:eastAsia="Times New Roman" w:hAnsi="Times New Roman"/>
                      <w:b w:val="1"/>
                      <w:sz w:val="18"/>
                      <w:szCs w:val="18"/>
                      <w:vertAlign w:val="superscript"/>
                    </w:rPr>
                    <w:footnoteReference w:customMarkFollows="0" w:id="1"/>
                  </w:r>
                  <w:r w:rsidDel="00000000" w:rsidR="00000000" w:rsidRPr="00000000">
                    <w:rPr>
                      <w:rFonts w:ascii="Noto Sans Symbols" w:cs="Noto Sans Symbols" w:eastAsia="Noto Sans Symbols" w:hAnsi="Noto Sans Symbols"/>
                      <w:b w:val="1"/>
                      <w:sz w:val="18"/>
                      <w:szCs w:val="18"/>
                      <w:vertAlign w:val="superscript"/>
                      <w:rtl w:val="0"/>
                    </w:rPr>
                    <w:t xml:space="preserve">*</w:t>
                  </w:r>
                  <w:r w:rsidDel="00000000" w:rsidR="00000000" w:rsidRPr="00000000">
                    <w:rPr>
                      <w:rtl w:val="0"/>
                    </w:rPr>
                  </w:r>
                </w:p>
                <w:p w:rsidR="00000000" w:rsidDel="00000000" w:rsidP="00000000" w:rsidRDefault="00000000" w:rsidRPr="00000000" w14:paraId="00000140">
                  <w:pPr>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Merge w:val="continue"/>
                  <w:vAlign w:val="center"/>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47">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vAlign w:val="center"/>
                </w:tcPr>
                <w:p w:rsidR="00000000" w:rsidDel="00000000" w:rsidP="00000000" w:rsidRDefault="00000000" w:rsidRPr="00000000" w14:paraId="0000014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vAlign w:val="center"/>
                </w:tcPr>
                <w:p w:rsidR="00000000" w:rsidDel="00000000" w:rsidP="00000000" w:rsidRDefault="00000000" w:rsidRPr="00000000" w14:paraId="00000149">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vAlign w:val="center"/>
                </w:tcPr>
                <w:p w:rsidR="00000000" w:rsidDel="00000000" w:rsidP="00000000" w:rsidRDefault="00000000" w:rsidRPr="00000000" w14:paraId="0000014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vAlign w:val="center"/>
                </w:tcPr>
                <w:p w:rsidR="00000000" w:rsidDel="00000000" w:rsidP="00000000" w:rsidRDefault="00000000" w:rsidRPr="00000000" w14:paraId="0000014B">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r>
            <w:tr>
              <w:trPr>
                <w:cantSplit w:val="0"/>
                <w:tblHeader w:val="0"/>
              </w:trPr>
              <w:tc>
                <w:tcPr>
                  <w:vAlign w:val="center"/>
                </w:tcPr>
                <w:p w:rsidR="00000000" w:rsidDel="00000000" w:rsidP="00000000" w:rsidRDefault="00000000" w:rsidRPr="00000000" w14:paraId="0000014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explain the normal structure and functions of the organism.</w:t>
                  </w:r>
                </w:p>
              </w:tc>
              <w:tc>
                <w:tcPr/>
                <w:p w:rsidR="00000000" w:rsidDel="00000000" w:rsidP="00000000" w:rsidRDefault="00000000" w:rsidRPr="00000000" w14:paraId="0000014E">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4F">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0">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1">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2">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explain the pathogenesis, clinical and diagnostic features of psychiatric disorders</w:t>
                  </w:r>
                </w:p>
              </w:tc>
              <w:tc>
                <w:tcPr/>
                <w:p w:rsidR="00000000" w:rsidDel="00000000" w:rsidP="00000000" w:rsidRDefault="00000000" w:rsidRPr="00000000" w14:paraId="00000155">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6">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7">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8">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59">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p w:rsidR="00000000" w:rsidDel="00000000" w:rsidP="00000000" w:rsidRDefault="00000000" w:rsidRPr="00000000" w14:paraId="0000015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Able to take history and perform mental status examination.</w:t>
                  </w:r>
                  <w:r w:rsidDel="00000000" w:rsidR="00000000" w:rsidRPr="00000000">
                    <w:rPr>
                      <w:rtl w:val="0"/>
                    </w:rPr>
                  </w:r>
                </w:p>
              </w:tc>
              <w:tc>
                <w:tcPr/>
                <w:p w:rsidR="00000000" w:rsidDel="00000000" w:rsidP="00000000" w:rsidRDefault="00000000" w:rsidRPr="00000000" w14:paraId="0000015C">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D">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E">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F">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0">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6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perform first step interventions and refer and transfer cases  in life threatening emergency situations.</w:t>
                  </w:r>
                </w:p>
              </w:tc>
              <w:tc>
                <w:tcPr/>
                <w:p w:rsidR="00000000" w:rsidDel="00000000" w:rsidP="00000000" w:rsidRDefault="00000000" w:rsidRPr="00000000" w14:paraId="00000163">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4">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5">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6">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67">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6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c>
                <w:tcPr/>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perform necessary basic medical interventions for the diahnosis and treatment of mental</w:t>
                  </w:r>
                </w:p>
              </w:tc>
              <w:tc>
                <w:tcPr/>
                <w:p w:rsidR="00000000" w:rsidDel="00000000" w:rsidP="00000000" w:rsidRDefault="00000000" w:rsidRPr="00000000" w14:paraId="0000016A">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B">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C">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6D">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E">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6F">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6</w:t>
                  </w:r>
                </w:p>
              </w:tc>
              <w:tc>
                <w:tcPr/>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perform preventive measures and forensic practices.</w:t>
                  </w:r>
                </w:p>
              </w:tc>
              <w:tc>
                <w:tcPr/>
                <w:p w:rsidR="00000000" w:rsidDel="00000000" w:rsidP="00000000" w:rsidRDefault="00000000" w:rsidRPr="00000000" w14:paraId="00000171">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2">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73">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4">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5">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76">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7</w:t>
                  </w:r>
                </w:p>
              </w:tc>
              <w:tc>
                <w:tcPr/>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Having sufficient knowledge about the structure and process of the National Health System.</w:t>
                  </w:r>
                </w:p>
              </w:tc>
              <w:tc>
                <w:tcPr/>
                <w:p w:rsidR="00000000" w:rsidDel="00000000" w:rsidP="00000000" w:rsidRDefault="00000000" w:rsidRPr="00000000" w14:paraId="00000178">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79">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A">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B">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C">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7D">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8</w:t>
                  </w:r>
                </w:p>
              </w:tc>
              <w:tc>
                <w:tcPr/>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define legal responsibilities and ethical principles. </w:t>
                  </w:r>
                </w:p>
              </w:tc>
              <w:tc>
                <w:tcPr/>
                <w:p w:rsidR="00000000" w:rsidDel="00000000" w:rsidP="00000000" w:rsidRDefault="00000000" w:rsidRPr="00000000" w14:paraId="0000017F">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0">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1">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82">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3">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84">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9</w:t>
                  </w:r>
                </w:p>
              </w:tc>
              <w:tc>
                <w:tcPr/>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perform first step care  of most prevalent disorders in the community  with effective  evidence based medical methods.</w:t>
                  </w:r>
                </w:p>
              </w:tc>
              <w:tc>
                <w:tcPr/>
                <w:p w:rsidR="00000000" w:rsidDel="00000000" w:rsidP="00000000" w:rsidRDefault="00000000" w:rsidRPr="00000000" w14:paraId="00000186">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7">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8">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9">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8A">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blHeader w:val="0"/>
              </w:trPr>
              <w:tc>
                <w:tcPr>
                  <w:tcBorders>
                    <w:bottom w:color="000000" w:space="0" w:sz="4" w:val="single"/>
                  </w:tcBorders>
                  <w:vAlign w:val="center"/>
                </w:tcPr>
                <w:p w:rsidR="00000000" w:rsidDel="00000000" w:rsidP="00000000" w:rsidRDefault="00000000" w:rsidRPr="00000000" w14:paraId="0000018B">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w:t>
                  </w:r>
                </w:p>
              </w:tc>
              <w:tc>
                <w:tcPr>
                  <w:tcBorders>
                    <w:bottom w:color="000000" w:space="0" w:sz="4" w:val="single"/>
                  </w:tcBorders>
                </w:tcPr>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organize and implement scientific meetings and projects </w:t>
                  </w:r>
                </w:p>
              </w:tc>
              <w:tc>
                <w:tcPr>
                  <w:tcBorders>
                    <w:bottom w:color="000000" w:space="0" w:sz="4" w:val="single"/>
                  </w:tcBorders>
                </w:tcPr>
                <w:p w:rsidR="00000000" w:rsidDel="00000000" w:rsidP="00000000" w:rsidRDefault="00000000" w:rsidRPr="00000000" w14:paraId="0000018D">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tcBorders>
                    <w:bottom w:color="000000" w:space="0" w:sz="4" w:val="single"/>
                  </w:tcBorders>
                </w:tcPr>
                <w:p w:rsidR="00000000" w:rsidDel="00000000" w:rsidP="00000000" w:rsidRDefault="00000000" w:rsidRPr="00000000" w14:paraId="0000018E">
                  <w:pPr>
                    <w:rPr>
                      <w:rFonts w:ascii="Times New Roman" w:cs="Times New Roman" w:eastAsia="Times New Roman" w:hAnsi="Times New Roman"/>
                      <w:b w:val="1"/>
                      <w:color w:val="ff0000"/>
                      <w:sz w:val="18"/>
                      <w:szCs w:val="1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8F">
                  <w:pPr>
                    <w:rPr>
                      <w:rFonts w:ascii="Times New Roman" w:cs="Times New Roman" w:eastAsia="Times New Roman" w:hAnsi="Times New Roman"/>
                      <w:b w:val="1"/>
                      <w:color w:val="ff0000"/>
                      <w:sz w:val="18"/>
                      <w:szCs w:val="1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90">
                  <w:pPr>
                    <w:rPr>
                      <w:rFonts w:ascii="Times New Roman" w:cs="Times New Roman" w:eastAsia="Times New Roman" w:hAnsi="Times New Roman"/>
                      <w:b w:val="1"/>
                      <w:color w:val="ff0000"/>
                      <w:sz w:val="18"/>
                      <w:szCs w:val="1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91">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tcBorders>
                    <w:bottom w:color="000000" w:space="0" w:sz="4" w:val="single"/>
                  </w:tcBorders>
                  <w:vAlign w:val="center"/>
                </w:tcPr>
                <w:p w:rsidR="00000000" w:rsidDel="00000000" w:rsidP="00000000" w:rsidRDefault="00000000" w:rsidRPr="00000000" w14:paraId="00000192">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11</w:t>
                  </w:r>
                </w:p>
              </w:tc>
              <w:tc>
                <w:tcPr>
                  <w:tcBorders>
                    <w:bottom w:color="000000" w:space="0" w:sz="4" w:val="single"/>
                  </w:tcBorders>
                </w:tcPr>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use a major foreign language sufficient enough for follow up of literature and update of medical knowledge; able to use computer and statistical skills for the evaluation of scientific studies. </w:t>
                  </w:r>
                </w:p>
              </w:tc>
              <w:tc>
                <w:tcPr>
                  <w:tcBorders>
                    <w:bottom w:color="000000" w:space="0" w:sz="4" w:val="single"/>
                  </w:tcBorders>
                </w:tcPr>
                <w:p w:rsidR="00000000" w:rsidDel="00000000" w:rsidP="00000000" w:rsidRDefault="00000000" w:rsidRPr="00000000" w14:paraId="00000194">
                  <w:pPr>
                    <w:rPr>
                      <w:b w:val="1"/>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95">
                  <w:pPr>
                    <w:rPr>
                      <w:rFonts w:ascii="Times New Roman" w:cs="Times New Roman" w:eastAsia="Times New Roman" w:hAnsi="Times New Roman"/>
                      <w:b w:val="1"/>
                      <w:color w:val="ff0000"/>
                      <w:sz w:val="18"/>
                      <w:szCs w:val="1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96">
                  <w:pPr>
                    <w:rPr>
                      <w:rFonts w:ascii="Times New Roman" w:cs="Times New Roman" w:eastAsia="Times New Roman" w:hAnsi="Times New Roman"/>
                      <w:b w:val="1"/>
                      <w:color w:val="ff0000"/>
                      <w:sz w:val="18"/>
                      <w:szCs w:val="1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97">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tcBorders>
                    <w:bottom w:color="000000" w:space="0" w:sz="4" w:val="single"/>
                  </w:tcBorders>
                </w:tcPr>
                <w:p w:rsidR="00000000" w:rsidDel="00000000" w:rsidP="00000000" w:rsidRDefault="00000000" w:rsidRPr="00000000" w14:paraId="00000198">
                  <w:pPr>
                    <w:rPr>
                      <w:rFonts w:ascii="Times New Roman" w:cs="Times New Roman" w:eastAsia="Times New Roman" w:hAnsi="Times New Roman"/>
                      <w:b w:val="1"/>
                      <w:color w:val="ff0000"/>
                      <w:sz w:val="18"/>
                      <w:szCs w:val="18"/>
                    </w:rPr>
                  </w:pPr>
                  <w:r w:rsidDel="00000000" w:rsidR="00000000" w:rsidRPr="00000000">
                    <w:rPr>
                      <w:rtl w:val="0"/>
                    </w:rPr>
                  </w:r>
                </w:p>
              </w:tc>
            </w:tr>
          </w:tbl>
          <w:p w:rsidR="00000000" w:rsidDel="00000000" w:rsidP="00000000" w:rsidRDefault="00000000" w:rsidRPr="00000000" w14:paraId="00000199">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19A">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19B">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9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D">
      <w:pPr>
        <w:rPr>
          <w:b w:val="1"/>
        </w:rPr>
      </w:pPr>
      <w:r w:rsidDel="00000000" w:rsidR="00000000" w:rsidRPr="00000000">
        <w:rPr>
          <w:rtl w:val="0"/>
        </w:rPr>
      </w:r>
    </w:p>
    <w:p w:rsidR="00000000" w:rsidDel="00000000" w:rsidP="00000000" w:rsidRDefault="00000000" w:rsidRPr="00000000" w14:paraId="0000019E">
      <w:pPr>
        <w:jc w:val="center"/>
        <w:rPr/>
      </w:pPr>
      <w:bookmarkStart w:colFirst="0" w:colLast="0" w:name="_gjdgxs" w:id="0"/>
      <w:bookmarkEnd w:id="0"/>
      <w:r w:rsidDel="00000000" w:rsidR="00000000" w:rsidRPr="00000000">
        <w:rPr>
          <w:rtl w:val="0"/>
        </w:rPr>
      </w:r>
    </w:p>
    <w:p w:rsidR="00000000" w:rsidDel="00000000" w:rsidP="00000000" w:rsidRDefault="00000000" w:rsidRPr="00000000" w14:paraId="0000019F">
      <w:pPr>
        <w:jc w:val="center"/>
        <w:rPr/>
      </w:pPr>
      <w:r w:rsidDel="00000000" w:rsidR="00000000" w:rsidRPr="00000000">
        <w:rPr>
          <w:rtl w:val="0"/>
        </w:rPr>
      </w:r>
    </w:p>
    <w:p w:rsidR="00000000" w:rsidDel="00000000" w:rsidP="00000000" w:rsidRDefault="00000000" w:rsidRPr="00000000" w14:paraId="000001A0">
      <w:pPr>
        <w:jc w:val="center"/>
        <w:rPr/>
      </w:pPr>
      <w:r w:rsidDel="00000000" w:rsidR="00000000" w:rsidRPr="00000000">
        <w:rPr>
          <w:rtl w:val="0"/>
        </w:rPr>
      </w:r>
    </w:p>
    <w:p w:rsidR="00000000" w:rsidDel="00000000" w:rsidP="00000000" w:rsidRDefault="00000000" w:rsidRPr="00000000" w14:paraId="000001A1">
      <w:pPr>
        <w:jc w:val="center"/>
        <w:rPr/>
      </w:pPr>
      <w:r w:rsidDel="00000000" w:rsidR="00000000" w:rsidRPr="00000000">
        <w:rPr>
          <w:rtl w:val="0"/>
        </w:rPr>
      </w:r>
    </w:p>
    <w:p w:rsidR="00000000" w:rsidDel="00000000" w:rsidP="00000000" w:rsidRDefault="00000000" w:rsidRPr="00000000" w14:paraId="000001A2">
      <w:pPr>
        <w:jc w:val="center"/>
        <w:rPr/>
      </w:pPr>
      <w:r w:rsidDel="00000000" w:rsidR="00000000" w:rsidRPr="00000000">
        <w:rPr>
          <w:rtl w:val="0"/>
        </w:rPr>
      </w:r>
    </w:p>
    <w:p w:rsidR="00000000" w:rsidDel="00000000" w:rsidP="00000000" w:rsidRDefault="00000000" w:rsidRPr="00000000" w14:paraId="000001A3">
      <w:pPr>
        <w:jc w:val="center"/>
        <w:rPr/>
      </w:pPr>
      <w:r w:rsidDel="00000000" w:rsidR="00000000" w:rsidRPr="00000000">
        <w:rPr>
          <w:rtl w:val="0"/>
        </w:rPr>
      </w:r>
    </w:p>
    <w:p w:rsidR="00000000" w:rsidDel="00000000" w:rsidP="00000000" w:rsidRDefault="00000000" w:rsidRPr="00000000" w14:paraId="000001A4">
      <w:pPr>
        <w:jc w:val="center"/>
        <w:rPr/>
      </w:pPr>
      <w:r w:rsidDel="00000000" w:rsidR="00000000" w:rsidRPr="00000000">
        <w:rPr>
          <w:rtl w:val="0"/>
        </w:rPr>
      </w:r>
    </w:p>
    <w:p w:rsidR="00000000" w:rsidDel="00000000" w:rsidP="00000000" w:rsidRDefault="00000000" w:rsidRPr="00000000" w14:paraId="000001A5">
      <w:pPr>
        <w:jc w:val="center"/>
        <w:rPr/>
      </w:pPr>
      <w:r w:rsidDel="00000000" w:rsidR="00000000" w:rsidRPr="00000000">
        <w:rPr>
          <w:rtl w:val="0"/>
        </w:rPr>
      </w:r>
    </w:p>
    <w:p w:rsidR="00000000" w:rsidDel="00000000" w:rsidP="00000000" w:rsidRDefault="00000000" w:rsidRPr="00000000" w14:paraId="000001A6">
      <w:pPr>
        <w:jc w:val="center"/>
        <w:rPr/>
        <w:sectPr>
          <w:headerReference r:id="rId17" w:type="default"/>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1A7">
      <w:pPr>
        <w:jc w:val="center"/>
        <w:rPr/>
      </w:pPr>
      <w:r w:rsidDel="00000000" w:rsidR="00000000" w:rsidRPr="00000000">
        <w:rPr>
          <w:rtl w:val="0"/>
        </w:rPr>
      </w:r>
    </w:p>
    <w:tbl>
      <w:tblPr>
        <w:tblStyle w:val="Table18"/>
        <w:tblW w:w="141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2608"/>
        <w:gridCol w:w="2608"/>
        <w:gridCol w:w="2608"/>
        <w:gridCol w:w="2608"/>
        <w:gridCol w:w="2609"/>
        <w:tblGridChange w:id="0">
          <w:tblGrid>
            <w:gridCol w:w="1129"/>
            <w:gridCol w:w="2608"/>
            <w:gridCol w:w="2608"/>
            <w:gridCol w:w="2608"/>
            <w:gridCol w:w="2608"/>
            <w:gridCol w:w="2609"/>
          </w:tblGrid>
        </w:tblGridChange>
      </w:tblGrid>
      <w:tr>
        <w:trPr>
          <w:cantSplit w:val="0"/>
          <w:tblHeader w:val="0"/>
        </w:trPr>
        <w:tc>
          <w:tcPr>
            <w:gridSpan w:val="6"/>
            <w:shd w:fill="dddddd" w:val="clear"/>
            <w:vAlign w:val="center"/>
          </w:tcPr>
          <w:p w:rsidR="00000000" w:rsidDel="00000000" w:rsidP="00000000" w:rsidRDefault="00000000" w:rsidRPr="00000000" w14:paraId="000001A8">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A9">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PHASE 6 MED 601 INTERNAL MEDICINE CLERKSHIP SCHEDULE</w:t>
            </w:r>
          </w:p>
          <w:p w:rsidR="00000000" w:rsidDel="00000000" w:rsidP="00000000" w:rsidRDefault="00000000" w:rsidRPr="00000000" w14:paraId="000001AA">
            <w:pPr>
              <w:jc w:val="cente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1B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Week</w:t>
            </w:r>
          </w:p>
        </w:tc>
      </w:tr>
      <w:tr>
        <w:trPr>
          <w:cantSplit w:val="0"/>
          <w:tblHeader w:val="0"/>
        </w:trPr>
        <w:tc>
          <w:tcPr/>
          <w:p w:rsidR="00000000" w:rsidDel="00000000" w:rsidP="00000000" w:rsidRDefault="00000000" w:rsidRPr="00000000" w14:paraId="000001B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Days</w:t>
            </w:r>
          </w:p>
        </w:tc>
        <w:tc>
          <w:tcPr/>
          <w:p w:rsidR="00000000" w:rsidDel="00000000" w:rsidP="00000000" w:rsidRDefault="00000000" w:rsidRPr="00000000" w14:paraId="000001B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Monday </w:t>
            </w:r>
          </w:p>
        </w:tc>
        <w:tc>
          <w:tcPr/>
          <w:p w:rsidR="00000000" w:rsidDel="00000000" w:rsidP="00000000" w:rsidRDefault="00000000" w:rsidRPr="00000000" w14:paraId="000001B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Tuesday</w:t>
            </w:r>
          </w:p>
        </w:tc>
        <w:tc>
          <w:tcPr/>
          <w:p w:rsidR="00000000" w:rsidDel="00000000" w:rsidP="00000000" w:rsidRDefault="00000000" w:rsidRPr="00000000" w14:paraId="000001B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Wednesday</w:t>
            </w:r>
          </w:p>
        </w:tc>
        <w:tc>
          <w:tcPr/>
          <w:p w:rsidR="00000000" w:rsidDel="00000000" w:rsidP="00000000" w:rsidRDefault="00000000" w:rsidRPr="00000000" w14:paraId="000001B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Thursday</w:t>
            </w:r>
          </w:p>
        </w:tc>
        <w:tc>
          <w:tcPr/>
          <w:p w:rsidR="00000000" w:rsidDel="00000000" w:rsidP="00000000" w:rsidRDefault="00000000" w:rsidRPr="00000000" w14:paraId="000001B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Friday</w:t>
            </w:r>
          </w:p>
        </w:tc>
      </w:tr>
      <w:tr>
        <w:trPr>
          <w:cantSplit w:val="0"/>
          <w:tblHeader w:val="0"/>
        </w:trPr>
        <w:tc>
          <w:tcPr/>
          <w:p w:rsidR="00000000" w:rsidDel="00000000" w:rsidP="00000000" w:rsidRDefault="00000000" w:rsidRPr="00000000" w14:paraId="000001B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8.30-9.30</w:t>
            </w:r>
          </w:p>
        </w:tc>
        <w:tc>
          <w:tcPr/>
          <w:p w:rsidR="00000000" w:rsidDel="00000000" w:rsidP="00000000" w:rsidRDefault="00000000" w:rsidRPr="00000000" w14:paraId="000001BD">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BE">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BF">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C0">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C1">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C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9.30-10.30</w:t>
            </w:r>
          </w:p>
        </w:tc>
        <w:tc>
          <w:tcPr/>
          <w:p w:rsidR="00000000" w:rsidDel="00000000" w:rsidP="00000000" w:rsidRDefault="00000000" w:rsidRPr="00000000" w14:paraId="000001C3">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C4">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C5">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C6">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C7">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C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10.30-11.30</w:t>
            </w:r>
          </w:p>
        </w:tc>
        <w:tc>
          <w:tcPr/>
          <w:p w:rsidR="00000000" w:rsidDel="00000000" w:rsidP="00000000" w:rsidRDefault="00000000" w:rsidRPr="00000000" w14:paraId="000001C9">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CA">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CB">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CC">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CD">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C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11.30-12.30</w:t>
            </w:r>
          </w:p>
        </w:tc>
        <w:tc>
          <w:tcPr/>
          <w:p w:rsidR="00000000" w:rsidDel="00000000" w:rsidP="00000000" w:rsidRDefault="00000000" w:rsidRPr="00000000" w14:paraId="000001CF">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D0">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D1">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D2">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D3">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D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12.30-13.30</w:t>
            </w:r>
          </w:p>
        </w:tc>
        <w:tc>
          <w:tcPr/>
          <w:p w:rsidR="00000000" w:rsidDel="00000000" w:rsidP="00000000" w:rsidRDefault="00000000" w:rsidRPr="00000000" w14:paraId="000001D5">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D6">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D7">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D8">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D9">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D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13.30-14.30</w:t>
            </w:r>
          </w:p>
        </w:tc>
        <w:tc>
          <w:tcPr/>
          <w:p w:rsidR="00000000" w:rsidDel="00000000" w:rsidP="00000000" w:rsidRDefault="00000000" w:rsidRPr="00000000" w14:paraId="000001DB">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DC">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DD">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DE">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DF">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E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14.30-15.30</w:t>
            </w:r>
          </w:p>
        </w:tc>
        <w:tc>
          <w:tcPr/>
          <w:p w:rsidR="00000000" w:rsidDel="00000000" w:rsidP="00000000" w:rsidRDefault="00000000" w:rsidRPr="00000000" w14:paraId="000001E1">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E2">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E3">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E4">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E5">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E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15.30-16.30</w:t>
            </w:r>
          </w:p>
        </w:tc>
        <w:tc>
          <w:tcPr/>
          <w:p w:rsidR="00000000" w:rsidDel="00000000" w:rsidP="00000000" w:rsidRDefault="00000000" w:rsidRPr="00000000" w14:paraId="000001E7">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E8">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E9">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EA">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EB">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E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16.30-17.30</w:t>
            </w:r>
          </w:p>
        </w:tc>
        <w:tc>
          <w:tcPr/>
          <w:p w:rsidR="00000000" w:rsidDel="00000000" w:rsidP="00000000" w:rsidRDefault="00000000" w:rsidRPr="00000000" w14:paraId="000001ED">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EE">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EF">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F0">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F1">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F2">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F3">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F4">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F5">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F6">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F7">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shd w:fill="f2f2f2" w:val="clear"/>
          </w:tcPr>
          <w:p w:rsidR="00000000" w:rsidDel="00000000" w:rsidP="00000000" w:rsidRDefault="00000000" w:rsidRPr="00000000" w14:paraId="000001F8">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1F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2.Week</w:t>
            </w:r>
          </w:p>
        </w:tc>
      </w:tr>
      <w:tr>
        <w:trPr>
          <w:cantSplit w:val="0"/>
          <w:tblHeader w:val="0"/>
        </w:trPr>
        <w:tc>
          <w:tcPr/>
          <w:p w:rsidR="00000000" w:rsidDel="00000000" w:rsidP="00000000" w:rsidRDefault="00000000" w:rsidRPr="00000000" w14:paraId="0000020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8.30-9.30</w:t>
            </w:r>
          </w:p>
        </w:tc>
        <w:tc>
          <w:tcPr/>
          <w:p w:rsidR="00000000" w:rsidDel="00000000" w:rsidP="00000000" w:rsidRDefault="00000000" w:rsidRPr="00000000" w14:paraId="00000205">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06">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07">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08">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09">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0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9.30-10.30</w:t>
            </w:r>
          </w:p>
        </w:tc>
        <w:tc>
          <w:tcPr/>
          <w:p w:rsidR="00000000" w:rsidDel="00000000" w:rsidP="00000000" w:rsidRDefault="00000000" w:rsidRPr="00000000" w14:paraId="0000020B">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0C">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0D">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0E">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0F">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1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10.30-11.30</w:t>
            </w:r>
          </w:p>
        </w:tc>
        <w:tc>
          <w:tcPr/>
          <w:p w:rsidR="00000000" w:rsidDel="00000000" w:rsidP="00000000" w:rsidRDefault="00000000" w:rsidRPr="00000000" w14:paraId="00000211">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12">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13">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14">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15">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1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11.30-12.30</w:t>
            </w:r>
          </w:p>
        </w:tc>
        <w:tc>
          <w:tcPr/>
          <w:p w:rsidR="00000000" w:rsidDel="00000000" w:rsidP="00000000" w:rsidRDefault="00000000" w:rsidRPr="00000000" w14:paraId="00000217">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18">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19">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1A">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1B">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1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12.30-13.30</w:t>
            </w:r>
          </w:p>
        </w:tc>
        <w:tc>
          <w:tcPr/>
          <w:p w:rsidR="00000000" w:rsidDel="00000000" w:rsidP="00000000" w:rsidRDefault="00000000" w:rsidRPr="00000000" w14:paraId="0000021D">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1E">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1F">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20">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21">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2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13.30-14.30</w:t>
            </w:r>
          </w:p>
        </w:tc>
        <w:tc>
          <w:tcPr/>
          <w:p w:rsidR="00000000" w:rsidDel="00000000" w:rsidP="00000000" w:rsidRDefault="00000000" w:rsidRPr="00000000" w14:paraId="00000223">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24">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25">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26">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27">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2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14.30-15.30</w:t>
            </w:r>
          </w:p>
        </w:tc>
        <w:tc>
          <w:tcPr/>
          <w:p w:rsidR="00000000" w:rsidDel="00000000" w:rsidP="00000000" w:rsidRDefault="00000000" w:rsidRPr="00000000" w14:paraId="00000229">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2A">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2B">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2C">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2D">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2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15.30-16.30</w:t>
            </w:r>
          </w:p>
        </w:tc>
        <w:tc>
          <w:tcPr/>
          <w:p w:rsidR="00000000" w:rsidDel="00000000" w:rsidP="00000000" w:rsidRDefault="00000000" w:rsidRPr="00000000" w14:paraId="0000022F">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0">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1">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2">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3">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3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16.30-17.30</w:t>
            </w:r>
          </w:p>
        </w:tc>
        <w:tc>
          <w:tcPr/>
          <w:p w:rsidR="00000000" w:rsidDel="00000000" w:rsidP="00000000" w:rsidRDefault="00000000" w:rsidRPr="00000000" w14:paraId="00000235">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6">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7">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8">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9">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3A">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B">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C">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D">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E">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F">
            <w:pP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240">
      <w:pPr>
        <w:jc w:val="center"/>
        <w:rPr/>
      </w:pPr>
      <w:r w:rsidDel="00000000" w:rsidR="00000000" w:rsidRPr="00000000">
        <w:rPr>
          <w:rtl w:val="0"/>
        </w:rPr>
      </w:r>
    </w:p>
    <w:p w:rsidR="00000000" w:rsidDel="00000000" w:rsidP="00000000" w:rsidRDefault="00000000" w:rsidRPr="00000000" w14:paraId="00000241">
      <w:pPr>
        <w:rPr/>
      </w:pPr>
      <w:r w:rsidDel="00000000" w:rsidR="00000000" w:rsidRPr="00000000">
        <w:rPr>
          <w:rFonts w:ascii="Times New Roman" w:cs="Times New Roman" w:eastAsia="Times New Roman" w:hAnsi="Times New Roman"/>
          <w:sz w:val="18"/>
          <w:szCs w:val="18"/>
          <w:rtl w:val="0"/>
        </w:rPr>
        <w:t xml:space="preserve">NOTE: Prepare this table for each week of your course.</w:t>
      </w:r>
      <w:r w:rsidDel="00000000" w:rsidR="00000000" w:rsidRPr="00000000">
        <w:rPr>
          <w:rtl w:val="0"/>
        </w:rPr>
      </w:r>
    </w:p>
    <w:p w:rsidR="00000000" w:rsidDel="00000000" w:rsidP="00000000" w:rsidRDefault="00000000" w:rsidRPr="00000000" w14:paraId="00000242">
      <w:pPr>
        <w:jc w:val="center"/>
        <w:rPr/>
      </w:pPr>
      <w:r w:rsidDel="00000000" w:rsidR="00000000" w:rsidRPr="00000000">
        <w:rPr>
          <w:rtl w:val="0"/>
        </w:rPr>
      </w:r>
    </w:p>
    <w:p w:rsidR="00000000" w:rsidDel="00000000" w:rsidP="00000000" w:rsidRDefault="00000000" w:rsidRPr="00000000" w14:paraId="00000243">
      <w:pPr>
        <w:jc w:val="center"/>
        <w:rPr/>
      </w:pPr>
      <w:r w:rsidDel="00000000" w:rsidR="00000000" w:rsidRPr="00000000">
        <w:rPr>
          <w:rtl w:val="0"/>
        </w:rPr>
      </w:r>
    </w:p>
    <w:p w:rsidR="00000000" w:rsidDel="00000000" w:rsidP="00000000" w:rsidRDefault="00000000" w:rsidRPr="00000000" w14:paraId="00000244">
      <w:pPr>
        <w:jc w:val="center"/>
        <w:rPr/>
      </w:pPr>
      <w:r w:rsidDel="00000000" w:rsidR="00000000" w:rsidRPr="00000000">
        <w:rPr>
          <w:rtl w:val="0"/>
        </w:rPr>
      </w:r>
    </w:p>
    <w:p w:rsidR="00000000" w:rsidDel="00000000" w:rsidP="00000000" w:rsidRDefault="00000000" w:rsidRPr="00000000" w14:paraId="00000245">
      <w:pPr>
        <w:jc w:val="center"/>
        <w:rPr/>
      </w:pPr>
      <w:r w:rsidDel="00000000" w:rsidR="00000000" w:rsidRPr="00000000">
        <w:rPr>
          <w:rtl w:val="0"/>
        </w:rPr>
      </w:r>
    </w:p>
    <w:p w:rsidR="00000000" w:rsidDel="00000000" w:rsidP="00000000" w:rsidRDefault="00000000" w:rsidRPr="00000000" w14:paraId="00000246">
      <w:pPr>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247">
      <w:pPr>
        <w:rPr>
          <w:b w:val="1"/>
        </w:rPr>
      </w:pPr>
      <w:r w:rsidDel="00000000" w:rsidR="00000000" w:rsidRPr="00000000">
        <w:rPr>
          <w:rtl w:val="0"/>
        </w:rPr>
      </w:r>
    </w:p>
    <w:tbl>
      <w:tblPr>
        <w:tblStyle w:val="Table19"/>
        <w:tblpPr w:leftFromText="141" w:rightFromText="141" w:topFromText="0" w:bottomFromText="0" w:vertAnchor="page" w:horzAnchor="margin" w:tblpX="0" w:tblpY="1841"/>
        <w:tblW w:w="127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70"/>
        <w:tblGridChange w:id="0">
          <w:tblGrid>
            <w:gridCol w:w="12770"/>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248">
            <w:pPr>
              <w:widowControl w:val="0"/>
              <w:spacing w:line="240" w:lineRule="auto"/>
              <w:jc w:val="center"/>
              <w:rPr>
                <w:b w:val="1"/>
                <w:sz w:val="18"/>
                <w:szCs w:val="18"/>
              </w:rPr>
            </w:pPr>
            <w:r w:rsidDel="00000000" w:rsidR="00000000" w:rsidRPr="00000000">
              <w:rPr>
                <w:b w:val="1"/>
                <w:sz w:val="18"/>
                <w:szCs w:val="18"/>
                <w:rtl w:val="0"/>
              </w:rPr>
              <w:t xml:space="preserve">EDUCATIONAL METHODS GUIDE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49">
            <w:pPr>
              <w:widowControl w:val="0"/>
              <w:spacing w:line="240" w:lineRule="auto"/>
              <w:jc w:val="center"/>
              <w:rPr>
                <w:b w:val="1"/>
                <w:sz w:val="18"/>
                <w:szCs w:val="18"/>
              </w:rPr>
            </w:pPr>
            <w:r w:rsidDel="00000000" w:rsidR="00000000" w:rsidRPr="00000000">
              <w:rPr>
                <w:rtl w:val="0"/>
              </w:rPr>
            </w:r>
          </w:p>
          <w:tbl>
            <w:tblPr>
              <w:tblStyle w:val="Table20"/>
              <w:tblW w:w="8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2565"/>
              <w:gridCol w:w="5565"/>
              <w:tblGridChange w:id="0">
                <w:tblGrid>
                  <w:gridCol w:w="660"/>
                  <w:gridCol w:w="2565"/>
                  <w:gridCol w:w="55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4A">
                  <w:pPr>
                    <w:widowControl w:val="0"/>
                    <w:pBdr>
                      <w:top w:space="0" w:sz="0" w:val="nil"/>
                      <w:left w:space="0" w:sz="0" w:val="nil"/>
                      <w:bottom w:space="0" w:sz="0" w:val="nil"/>
                      <w:right w:space="0" w:sz="0" w:val="nil"/>
                      <w:between w:space="0" w:sz="0" w:val="nil"/>
                    </w:pBdr>
                    <w:spacing w:line="240" w:lineRule="auto"/>
                    <w:rPr>
                      <w:b w:val="1"/>
                      <w:sz w:val="12"/>
                      <w:szCs w:val="12"/>
                    </w:rPr>
                  </w:pPr>
                  <w:r w:rsidDel="00000000" w:rsidR="00000000" w:rsidRPr="00000000">
                    <w:rPr>
                      <w:b w:val="1"/>
                      <w:sz w:val="12"/>
                      <w:szCs w:val="12"/>
                      <w:rtl w:val="0"/>
                    </w:rPr>
                    <w:t xml:space="preserve">CODE</w:t>
                  </w:r>
                </w:p>
              </w:tc>
              <w:tc>
                <w:tcPr>
                  <w:shd w:fill="auto" w:val="clear"/>
                  <w:tcMar>
                    <w:top w:w="100.0" w:type="dxa"/>
                    <w:left w:w="100.0" w:type="dxa"/>
                    <w:bottom w:w="100.0" w:type="dxa"/>
                    <w:right w:w="100.0" w:type="dxa"/>
                  </w:tcMar>
                </w:tcPr>
                <w:p w:rsidR="00000000" w:rsidDel="00000000" w:rsidP="00000000" w:rsidRDefault="00000000" w:rsidRPr="00000000" w14:paraId="0000024B">
                  <w:pPr>
                    <w:widowControl w:val="0"/>
                    <w:pBdr>
                      <w:top w:space="0" w:sz="0" w:val="nil"/>
                      <w:left w:space="0" w:sz="0" w:val="nil"/>
                      <w:bottom w:space="0" w:sz="0" w:val="nil"/>
                      <w:right w:space="0" w:sz="0" w:val="nil"/>
                      <w:between w:space="0" w:sz="0" w:val="nil"/>
                    </w:pBdr>
                    <w:spacing w:line="240" w:lineRule="auto"/>
                    <w:rPr>
                      <w:b w:val="1"/>
                      <w:sz w:val="12"/>
                      <w:szCs w:val="12"/>
                    </w:rPr>
                  </w:pPr>
                  <w:r w:rsidDel="00000000" w:rsidR="00000000" w:rsidRPr="00000000">
                    <w:rPr>
                      <w:b w:val="1"/>
                      <w:sz w:val="12"/>
                      <w:szCs w:val="12"/>
                      <w:rtl w:val="0"/>
                    </w:rPr>
                    <w:t xml:space="preserve">METHOD NAME</w:t>
                  </w:r>
                </w:p>
              </w:tc>
              <w:tc>
                <w:tcPr>
                  <w:shd w:fill="auto" w:val="clear"/>
                  <w:tcMar>
                    <w:top w:w="100.0" w:type="dxa"/>
                    <w:left w:w="100.0" w:type="dxa"/>
                    <w:bottom w:w="100.0" w:type="dxa"/>
                    <w:right w:w="100.0" w:type="dxa"/>
                  </w:tcMar>
                </w:tcPr>
                <w:p w:rsidR="00000000" w:rsidDel="00000000" w:rsidP="00000000" w:rsidRDefault="00000000" w:rsidRPr="00000000" w14:paraId="0000024C">
                  <w:pPr>
                    <w:widowControl w:val="0"/>
                    <w:pBdr>
                      <w:top w:space="0" w:sz="0" w:val="nil"/>
                      <w:left w:space="0" w:sz="0" w:val="nil"/>
                      <w:bottom w:space="0" w:sz="0" w:val="nil"/>
                      <w:right w:space="0" w:sz="0" w:val="nil"/>
                      <w:between w:space="0" w:sz="0" w:val="nil"/>
                    </w:pBdr>
                    <w:spacing w:line="240" w:lineRule="auto"/>
                    <w:rPr>
                      <w:b w:val="1"/>
                      <w:sz w:val="12"/>
                      <w:szCs w:val="12"/>
                    </w:rPr>
                  </w:pPr>
                  <w:r w:rsidDel="00000000" w:rsidR="00000000" w:rsidRPr="00000000">
                    <w:rPr>
                      <w:b w:val="1"/>
                      <w:sz w:val="12"/>
                      <w:szCs w:val="12"/>
                      <w:rtl w:val="0"/>
                    </w:rPr>
                    <w:t xml:space="preserve">EXPLANATION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4D">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EM1</w:t>
                  </w:r>
                </w:p>
              </w:tc>
              <w:tc>
                <w:tcPr>
                  <w:shd w:fill="auto" w:val="clear"/>
                  <w:tcMar>
                    <w:top w:w="100.0" w:type="dxa"/>
                    <w:left w:w="100.0" w:type="dxa"/>
                    <w:bottom w:w="100.0" w:type="dxa"/>
                    <w:right w:w="100.0" w:type="dxa"/>
                  </w:tcMar>
                </w:tcPr>
                <w:p w:rsidR="00000000" w:rsidDel="00000000" w:rsidP="00000000" w:rsidRDefault="00000000" w:rsidRPr="00000000" w14:paraId="0000024E">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Amphitheatre lesson</w:t>
                  </w:r>
                </w:p>
              </w:tc>
              <w:tc>
                <w:tcPr>
                  <w:shd w:fill="auto" w:val="clear"/>
                  <w:tcMar>
                    <w:top w:w="100.0" w:type="dxa"/>
                    <w:left w:w="100.0" w:type="dxa"/>
                    <w:bottom w:w="100.0" w:type="dxa"/>
                    <w:right w:w="100.0" w:type="dxa"/>
                  </w:tcMar>
                </w:tcPr>
                <w:p w:rsidR="00000000" w:rsidDel="00000000" w:rsidP="00000000" w:rsidRDefault="00000000" w:rsidRPr="00000000" w14:paraId="0000024F">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the courses applied in preclinical education where the whole class is together.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0">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EM2</w:t>
                  </w:r>
                </w:p>
              </w:tc>
              <w:tc>
                <w:tcPr>
                  <w:shd w:fill="auto" w:val="clear"/>
                  <w:tcMar>
                    <w:top w:w="100.0" w:type="dxa"/>
                    <w:left w:w="100.0" w:type="dxa"/>
                    <w:bottom w:w="100.0" w:type="dxa"/>
                    <w:right w:w="100.0" w:type="dxa"/>
                  </w:tcMar>
                </w:tcPr>
                <w:p w:rsidR="00000000" w:rsidDel="00000000" w:rsidP="00000000" w:rsidRDefault="00000000" w:rsidRPr="00000000" w14:paraId="00000251">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Class lesson</w:t>
                  </w:r>
                </w:p>
              </w:tc>
              <w:tc>
                <w:tcPr>
                  <w:shd w:fill="auto" w:val="clear"/>
                  <w:tcMar>
                    <w:top w:w="100.0" w:type="dxa"/>
                    <w:left w:w="100.0" w:type="dxa"/>
                    <w:bottom w:w="100.0" w:type="dxa"/>
                    <w:right w:w="100.0" w:type="dxa"/>
                  </w:tcMar>
                </w:tcPr>
                <w:p w:rsidR="00000000" w:rsidDel="00000000" w:rsidP="00000000" w:rsidRDefault="00000000" w:rsidRPr="00000000" w14:paraId="00000252">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courses applied in small groups during the clinical period.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3">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EM3</w:t>
                  </w:r>
                </w:p>
              </w:tc>
              <w:tc>
                <w:tcPr>
                  <w:shd w:fill="auto" w:val="clear"/>
                  <w:tcMar>
                    <w:top w:w="100.0" w:type="dxa"/>
                    <w:left w:w="100.0" w:type="dxa"/>
                    <w:bottom w:w="100.0" w:type="dxa"/>
                    <w:right w:w="100.0" w:type="dxa"/>
                  </w:tcMar>
                </w:tcPr>
                <w:p w:rsidR="00000000" w:rsidDel="00000000" w:rsidP="00000000" w:rsidRDefault="00000000" w:rsidRPr="00000000" w14:paraId="00000254">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Lab application</w:t>
                  </w:r>
                </w:p>
              </w:tc>
              <w:tc>
                <w:tcPr>
                  <w:shd w:fill="auto" w:val="clear"/>
                  <w:tcMar>
                    <w:top w:w="100.0" w:type="dxa"/>
                    <w:left w:w="100.0" w:type="dxa"/>
                    <w:bottom w:w="100.0" w:type="dxa"/>
                    <w:right w:w="100.0" w:type="dxa"/>
                  </w:tcMar>
                </w:tcPr>
                <w:p w:rsidR="00000000" w:rsidDel="00000000" w:rsidP="00000000" w:rsidRDefault="00000000" w:rsidRPr="00000000" w14:paraId="00000255">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laboratory courses applied in the preclinical period.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6">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EM4</w:t>
                  </w:r>
                </w:p>
              </w:tc>
              <w:tc>
                <w:tcPr>
                  <w:shd w:fill="auto" w:val="clear"/>
                  <w:tcMar>
                    <w:top w:w="100.0" w:type="dxa"/>
                    <w:left w:w="100.0" w:type="dxa"/>
                    <w:bottom w:w="100.0" w:type="dxa"/>
                    <w:right w:w="100.0" w:type="dxa"/>
                  </w:tcMar>
                </w:tcPr>
                <w:p w:rsidR="00000000" w:rsidDel="00000000" w:rsidP="00000000" w:rsidRDefault="00000000" w:rsidRPr="00000000" w14:paraId="00000257">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Skill Training App</w:t>
                  </w:r>
                </w:p>
              </w:tc>
              <w:tc>
                <w:tcPr>
                  <w:shd w:fill="auto" w:val="clear"/>
                  <w:tcMar>
                    <w:top w:w="100.0" w:type="dxa"/>
                    <w:left w:w="100.0" w:type="dxa"/>
                    <w:bottom w:w="100.0" w:type="dxa"/>
                    <w:right w:w="100.0" w:type="dxa"/>
                  </w:tcMar>
                </w:tcPr>
                <w:p w:rsidR="00000000" w:rsidDel="00000000" w:rsidP="00000000" w:rsidRDefault="00000000" w:rsidRPr="00000000" w14:paraId="00000258">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It is the work that the student does on a model or mannequin before meeting with the real patient, which will be done in the Virtual Clinic or other environment.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9">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EM5</w:t>
                  </w:r>
                </w:p>
              </w:tc>
              <w:tc>
                <w:tcPr>
                  <w:shd w:fill="auto" w:val="clear"/>
                  <w:tcMar>
                    <w:top w:w="100.0" w:type="dxa"/>
                    <w:left w:w="100.0" w:type="dxa"/>
                    <w:bottom w:w="100.0" w:type="dxa"/>
                    <w:right w:w="100.0" w:type="dxa"/>
                  </w:tcMar>
                </w:tcPr>
                <w:p w:rsidR="00000000" w:rsidDel="00000000" w:rsidP="00000000" w:rsidRDefault="00000000" w:rsidRPr="00000000" w14:paraId="0000025A">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Clinic Education</w:t>
                  </w:r>
                </w:p>
              </w:tc>
              <w:tc>
                <w:tcPr>
                  <w:shd w:fill="auto" w:val="clear"/>
                  <w:tcMar>
                    <w:top w:w="100.0" w:type="dxa"/>
                    <w:left w:w="100.0" w:type="dxa"/>
                    <w:bottom w:w="100.0" w:type="dxa"/>
                    <w:right w:w="100.0" w:type="dxa"/>
                  </w:tcMar>
                </w:tcPr>
                <w:p w:rsidR="00000000" w:rsidDel="00000000" w:rsidP="00000000" w:rsidRDefault="00000000" w:rsidRPr="00000000" w14:paraId="0000025B">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activities that provide clinical competence by applying bedside training with real patients or models under the supervision of trainers.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C">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EM6</w:t>
                  </w:r>
                </w:p>
              </w:tc>
              <w:tc>
                <w:tcPr>
                  <w:shd w:fill="auto" w:val="clear"/>
                  <w:tcMar>
                    <w:top w:w="100.0" w:type="dxa"/>
                    <w:left w:w="100.0" w:type="dxa"/>
                    <w:bottom w:w="100.0" w:type="dxa"/>
                    <w:right w:w="100.0" w:type="dxa"/>
                  </w:tcMar>
                </w:tcPr>
                <w:p w:rsidR="00000000" w:rsidDel="00000000" w:rsidP="00000000" w:rsidRDefault="00000000" w:rsidRPr="00000000" w14:paraId="0000025D">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Independent Study Hours</w:t>
                  </w:r>
                </w:p>
              </w:tc>
              <w:tc>
                <w:tcPr>
                  <w:shd w:fill="auto" w:val="clear"/>
                  <w:tcMar>
                    <w:top w:w="100.0" w:type="dxa"/>
                    <w:left w:w="100.0" w:type="dxa"/>
                    <w:bottom w:w="100.0" w:type="dxa"/>
                    <w:right w:w="100.0" w:type="dxa"/>
                  </w:tcMar>
                </w:tcPr>
                <w:p w:rsidR="00000000" w:rsidDel="00000000" w:rsidP="00000000" w:rsidRDefault="00000000" w:rsidRPr="00000000" w14:paraId="0000025E">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the periods in the curriculum for the student to repeat what they have learned and to prepare for new lesson sessions.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F">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EM7</w:t>
                  </w:r>
                </w:p>
              </w:tc>
              <w:tc>
                <w:tcPr>
                  <w:shd w:fill="auto" w:val="clear"/>
                  <w:tcMar>
                    <w:top w:w="100.0" w:type="dxa"/>
                    <w:left w:w="100.0" w:type="dxa"/>
                    <w:bottom w:w="100.0" w:type="dxa"/>
                    <w:right w:w="100.0" w:type="dxa"/>
                  </w:tcMar>
                </w:tcPr>
                <w:p w:rsidR="00000000" w:rsidDel="00000000" w:rsidP="00000000" w:rsidRDefault="00000000" w:rsidRPr="00000000" w14:paraId="00000260">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Community Based Education Application</w:t>
                  </w:r>
                </w:p>
              </w:tc>
              <w:tc>
                <w:tcPr>
                  <w:shd w:fill="auto" w:val="clear"/>
                  <w:tcMar>
                    <w:top w:w="100.0" w:type="dxa"/>
                    <w:left w:w="100.0" w:type="dxa"/>
                    <w:bottom w:w="100.0" w:type="dxa"/>
                    <w:right w:w="100.0" w:type="dxa"/>
                  </w:tcMar>
                </w:tcPr>
                <w:p w:rsidR="00000000" w:rsidDel="00000000" w:rsidP="00000000" w:rsidRDefault="00000000" w:rsidRPr="00000000" w14:paraId="00000261">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Field practices, non-unit professional practices, etc. includes.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2">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EM8</w:t>
                  </w:r>
                </w:p>
              </w:tc>
              <w:tc>
                <w:tcPr>
                  <w:shd w:fill="auto" w:val="clear"/>
                  <w:tcMar>
                    <w:top w:w="100.0" w:type="dxa"/>
                    <w:left w:w="100.0" w:type="dxa"/>
                    <w:bottom w:w="100.0" w:type="dxa"/>
                    <w:right w:w="100.0" w:type="dxa"/>
                  </w:tcMar>
                </w:tcPr>
                <w:p w:rsidR="00000000" w:rsidDel="00000000" w:rsidP="00000000" w:rsidRDefault="00000000" w:rsidRPr="00000000" w14:paraId="00000263">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Problem Based Learning</w:t>
                  </w:r>
                </w:p>
              </w:tc>
              <w:tc>
                <w:tcPr>
                  <w:shd w:fill="auto" w:val="clear"/>
                  <w:tcMar>
                    <w:top w:w="100.0" w:type="dxa"/>
                    <w:left w:w="100.0" w:type="dxa"/>
                    <w:bottom w:w="100.0" w:type="dxa"/>
                    <w:right w:w="100.0" w:type="dxa"/>
                  </w:tcMar>
                </w:tcPr>
                <w:p w:rsidR="00000000" w:rsidDel="00000000" w:rsidP="00000000" w:rsidRDefault="00000000" w:rsidRPr="00000000" w14:paraId="00000264">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Problem based learning.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5">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EM9</w:t>
                  </w:r>
                </w:p>
              </w:tc>
              <w:tc>
                <w:tcPr>
                  <w:shd w:fill="auto" w:val="clear"/>
                  <w:tcMar>
                    <w:top w:w="100.0" w:type="dxa"/>
                    <w:left w:w="100.0" w:type="dxa"/>
                    <w:bottom w:w="100.0" w:type="dxa"/>
                    <w:right w:w="100.0" w:type="dxa"/>
                  </w:tcMar>
                </w:tcPr>
                <w:p w:rsidR="00000000" w:rsidDel="00000000" w:rsidP="00000000" w:rsidRDefault="00000000" w:rsidRPr="00000000" w14:paraId="00000266">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Private Study module</w:t>
                  </w:r>
                </w:p>
              </w:tc>
              <w:tc>
                <w:tcPr>
                  <w:shd w:fill="auto" w:val="clear"/>
                  <w:tcMar>
                    <w:top w:w="100.0" w:type="dxa"/>
                    <w:left w:w="100.0" w:type="dxa"/>
                    <w:bottom w:w="100.0" w:type="dxa"/>
                    <w:right w:w="100.0" w:type="dxa"/>
                  </w:tcMar>
                </w:tcPr>
                <w:p w:rsidR="00000000" w:rsidDel="00000000" w:rsidP="00000000" w:rsidRDefault="00000000" w:rsidRPr="00000000" w14:paraId="00000267">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applications that will enable the student to gain in-depth knowledge about a subject individually or as a group.</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8">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EM10</w:t>
                  </w:r>
                </w:p>
              </w:tc>
              <w:tc>
                <w:tcPr>
                  <w:shd w:fill="auto" w:val="clear"/>
                  <w:tcMar>
                    <w:top w:w="100.0" w:type="dxa"/>
                    <w:left w:w="100.0" w:type="dxa"/>
                    <w:bottom w:w="100.0" w:type="dxa"/>
                    <w:right w:w="100.0" w:type="dxa"/>
                  </w:tcMar>
                </w:tcPr>
                <w:p w:rsidR="00000000" w:rsidDel="00000000" w:rsidP="00000000" w:rsidRDefault="00000000" w:rsidRPr="00000000" w14:paraId="00000269">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Scientific Research study</w:t>
                  </w:r>
                </w:p>
              </w:tc>
              <w:tc>
                <w:tcPr>
                  <w:shd w:fill="auto" w:val="clear"/>
                  <w:tcMar>
                    <w:top w:w="100.0" w:type="dxa"/>
                    <w:left w:w="100.0" w:type="dxa"/>
                    <w:bottom w:w="100.0" w:type="dxa"/>
                    <w:right w:w="100.0" w:type="dxa"/>
                  </w:tcMar>
                </w:tcPr>
                <w:p w:rsidR="00000000" w:rsidDel="00000000" w:rsidP="00000000" w:rsidRDefault="00000000" w:rsidRPr="00000000" w14:paraId="0000026A">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applications aimed at improving the scientific research competence of the student.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B">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EM11</w:t>
                  </w:r>
                </w:p>
              </w:tc>
              <w:tc>
                <w:tcPr>
                  <w:shd w:fill="auto" w:val="clear"/>
                  <w:tcMar>
                    <w:top w:w="100.0" w:type="dxa"/>
                    <w:left w:w="100.0" w:type="dxa"/>
                    <w:bottom w:w="100.0" w:type="dxa"/>
                    <w:right w:w="100.0" w:type="dxa"/>
                  </w:tcMar>
                </w:tcPr>
                <w:p w:rsidR="00000000" w:rsidDel="00000000" w:rsidP="00000000" w:rsidRDefault="00000000" w:rsidRPr="00000000" w14:paraId="0000026C">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Other</w:t>
                  </w:r>
                </w:p>
              </w:tc>
              <w:tc>
                <w:tcPr>
                  <w:shd w:fill="auto" w:val="clear"/>
                  <w:tcMar>
                    <w:top w:w="100.0" w:type="dxa"/>
                    <w:left w:w="100.0" w:type="dxa"/>
                    <w:bottom w:w="100.0" w:type="dxa"/>
                    <w:right w:w="100.0" w:type="dxa"/>
                  </w:tcMar>
                </w:tcPr>
                <w:p w:rsidR="00000000" w:rsidDel="00000000" w:rsidP="00000000" w:rsidRDefault="00000000" w:rsidRPr="00000000" w14:paraId="0000026D">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If this code is used, the training method should be written in detail.</w:t>
                  </w:r>
                </w:p>
              </w:tc>
            </w:tr>
          </w:tbl>
          <w:p w:rsidR="00000000" w:rsidDel="00000000" w:rsidP="00000000" w:rsidRDefault="00000000" w:rsidRPr="00000000" w14:paraId="0000026E">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bl>
      <w:tblPr>
        <w:tblStyle w:val="Table21"/>
        <w:tblpPr w:leftFromText="141" w:rightFromText="141" w:topFromText="0" w:bottomFromText="0" w:vertAnchor="text" w:horzAnchor="text" w:tblpX="0" w:tblpY="0"/>
        <w:tblW w:w="112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40"/>
        <w:tblGridChange w:id="0">
          <w:tblGrid>
            <w:gridCol w:w="11240"/>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270">
            <w:pPr>
              <w:widowControl w:val="0"/>
              <w:spacing w:line="240" w:lineRule="auto"/>
              <w:jc w:val="center"/>
              <w:rPr>
                <w:b w:val="1"/>
                <w:sz w:val="18"/>
                <w:szCs w:val="18"/>
              </w:rPr>
            </w:pPr>
            <w:r w:rsidDel="00000000" w:rsidR="00000000" w:rsidRPr="00000000">
              <w:rPr>
                <w:b w:val="1"/>
                <w:sz w:val="18"/>
                <w:szCs w:val="18"/>
                <w:rtl w:val="0"/>
              </w:rPr>
              <w:t xml:space="preserve">MEASUREMENT EVALUATION METHODS GUIDE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71">
            <w:pPr>
              <w:widowControl w:val="0"/>
              <w:spacing w:line="240" w:lineRule="auto"/>
              <w:jc w:val="center"/>
              <w:rPr>
                <w:b w:val="1"/>
                <w:sz w:val="18"/>
                <w:szCs w:val="18"/>
              </w:rPr>
            </w:pPr>
            <w:r w:rsidDel="00000000" w:rsidR="00000000" w:rsidRPr="00000000">
              <w:rPr>
                <w:rtl w:val="0"/>
              </w:rPr>
            </w:r>
          </w:p>
          <w:tbl>
            <w:tblPr>
              <w:tblStyle w:val="Table22"/>
              <w:tblW w:w="8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2565"/>
              <w:gridCol w:w="5565"/>
              <w:tblGridChange w:id="0">
                <w:tblGrid>
                  <w:gridCol w:w="660"/>
                  <w:gridCol w:w="2565"/>
                  <w:gridCol w:w="55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2">
                  <w:pPr>
                    <w:widowControl w:val="0"/>
                    <w:spacing w:line="240" w:lineRule="auto"/>
                    <w:rPr>
                      <w:b w:val="1"/>
                      <w:sz w:val="12"/>
                      <w:szCs w:val="12"/>
                    </w:rPr>
                  </w:pPr>
                  <w:r w:rsidDel="00000000" w:rsidR="00000000" w:rsidRPr="00000000">
                    <w:rPr>
                      <w:b w:val="1"/>
                      <w:sz w:val="12"/>
                      <w:szCs w:val="12"/>
                      <w:rtl w:val="0"/>
                    </w:rPr>
                    <w:t xml:space="preserve">CODE</w:t>
                  </w:r>
                </w:p>
              </w:tc>
              <w:tc>
                <w:tcPr>
                  <w:shd w:fill="auto" w:val="clear"/>
                  <w:tcMar>
                    <w:top w:w="100.0" w:type="dxa"/>
                    <w:left w:w="100.0" w:type="dxa"/>
                    <w:bottom w:w="100.0" w:type="dxa"/>
                    <w:right w:w="100.0" w:type="dxa"/>
                  </w:tcMar>
                </w:tcPr>
                <w:p w:rsidR="00000000" w:rsidDel="00000000" w:rsidP="00000000" w:rsidRDefault="00000000" w:rsidRPr="00000000" w14:paraId="00000273">
                  <w:pPr>
                    <w:widowControl w:val="0"/>
                    <w:spacing w:line="240" w:lineRule="auto"/>
                    <w:rPr>
                      <w:b w:val="1"/>
                      <w:sz w:val="12"/>
                      <w:szCs w:val="12"/>
                    </w:rPr>
                  </w:pPr>
                  <w:r w:rsidDel="00000000" w:rsidR="00000000" w:rsidRPr="00000000">
                    <w:rPr>
                      <w:b w:val="1"/>
                      <w:sz w:val="12"/>
                      <w:szCs w:val="12"/>
                      <w:rtl w:val="0"/>
                    </w:rPr>
                    <w:t xml:space="preserve">METHOD NAME</w:t>
                  </w:r>
                </w:p>
              </w:tc>
              <w:tc>
                <w:tcPr>
                  <w:shd w:fill="auto" w:val="clear"/>
                  <w:tcMar>
                    <w:top w:w="100.0" w:type="dxa"/>
                    <w:left w:w="100.0" w:type="dxa"/>
                    <w:bottom w:w="100.0" w:type="dxa"/>
                    <w:right w:w="100.0" w:type="dxa"/>
                  </w:tcMar>
                </w:tcPr>
                <w:p w:rsidR="00000000" w:rsidDel="00000000" w:rsidP="00000000" w:rsidRDefault="00000000" w:rsidRPr="00000000" w14:paraId="00000274">
                  <w:pPr>
                    <w:widowControl w:val="0"/>
                    <w:spacing w:line="240" w:lineRule="auto"/>
                    <w:rPr>
                      <w:b w:val="1"/>
                      <w:sz w:val="12"/>
                      <w:szCs w:val="12"/>
                    </w:rPr>
                  </w:pPr>
                  <w:r w:rsidDel="00000000" w:rsidR="00000000" w:rsidRPr="00000000">
                    <w:rPr>
                      <w:b w:val="1"/>
                      <w:sz w:val="12"/>
                      <w:szCs w:val="12"/>
                      <w:rtl w:val="0"/>
                    </w:rPr>
                    <w:t xml:space="preserve">EXPLANATION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5">
                  <w:pPr>
                    <w:widowControl w:val="0"/>
                    <w:spacing w:line="240" w:lineRule="auto"/>
                    <w:rPr>
                      <w:b w:val="1"/>
                      <w:sz w:val="12"/>
                      <w:szCs w:val="12"/>
                    </w:rPr>
                  </w:pPr>
                  <w:r w:rsidDel="00000000" w:rsidR="00000000" w:rsidRPr="00000000">
                    <w:rPr>
                      <w:b w:val="1"/>
                      <w:sz w:val="12"/>
                      <w:szCs w:val="12"/>
                      <w:rtl w:val="0"/>
                    </w:rPr>
                    <w:t xml:space="preserve">   ME1</w:t>
                  </w:r>
                </w:p>
              </w:tc>
              <w:tc>
                <w:tcPr>
                  <w:shd w:fill="auto" w:val="clear"/>
                  <w:tcMar>
                    <w:top w:w="100.0" w:type="dxa"/>
                    <w:left w:w="100.0" w:type="dxa"/>
                    <w:bottom w:w="100.0" w:type="dxa"/>
                    <w:right w:w="100.0" w:type="dxa"/>
                  </w:tcMar>
                </w:tcPr>
                <w:p w:rsidR="00000000" w:rsidDel="00000000" w:rsidP="00000000" w:rsidRDefault="00000000" w:rsidRPr="00000000" w14:paraId="00000276">
                  <w:pPr>
                    <w:widowControl w:val="0"/>
                    <w:spacing w:line="240" w:lineRule="auto"/>
                    <w:rPr>
                      <w:sz w:val="12"/>
                      <w:szCs w:val="12"/>
                    </w:rPr>
                  </w:pPr>
                  <w:r w:rsidDel="00000000" w:rsidR="00000000" w:rsidRPr="00000000">
                    <w:rPr>
                      <w:sz w:val="12"/>
                      <w:szCs w:val="12"/>
                      <w:rtl w:val="0"/>
                    </w:rPr>
                    <w:t xml:space="preserve">Theoretical Exam ( Multiple Elective , Multiple Optional etc Questions containing )</w:t>
                  </w:r>
                </w:p>
              </w:tc>
              <w:tc>
                <w:tcPr>
                  <w:shd w:fill="auto" w:val="clear"/>
                  <w:tcMar>
                    <w:top w:w="100.0" w:type="dxa"/>
                    <w:left w:w="100.0" w:type="dxa"/>
                    <w:bottom w:w="100.0" w:type="dxa"/>
                    <w:right w:w="100.0" w:type="dxa"/>
                  </w:tcMar>
                </w:tcPr>
                <w:p w:rsidR="00000000" w:rsidDel="00000000" w:rsidP="00000000" w:rsidRDefault="00000000" w:rsidRPr="00000000" w14:paraId="00000277">
                  <w:pPr>
                    <w:widowControl w:val="0"/>
                    <w:spacing w:line="240" w:lineRule="auto"/>
                    <w:rPr>
                      <w:sz w:val="12"/>
                      <w:szCs w:val="12"/>
                    </w:rPr>
                  </w:pPr>
                  <w:r w:rsidDel="00000000" w:rsidR="00000000" w:rsidRPr="00000000">
                    <w:rPr>
                      <w:sz w:val="12"/>
                      <w:szCs w:val="12"/>
                      <w:rtl w:val="0"/>
                    </w:rPr>
                    <w:t xml:space="preserve">The committee is the exam used in the final exams.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8">
                  <w:pPr>
                    <w:widowControl w:val="0"/>
                    <w:spacing w:line="240" w:lineRule="auto"/>
                    <w:rPr>
                      <w:b w:val="1"/>
                      <w:sz w:val="12"/>
                      <w:szCs w:val="12"/>
                    </w:rPr>
                  </w:pPr>
                  <w:r w:rsidDel="00000000" w:rsidR="00000000" w:rsidRPr="00000000">
                    <w:rPr>
                      <w:b w:val="1"/>
                      <w:sz w:val="12"/>
                      <w:szCs w:val="12"/>
                      <w:rtl w:val="0"/>
                    </w:rPr>
                    <w:t xml:space="preserve">   ME2</w:t>
                  </w:r>
                </w:p>
              </w:tc>
              <w:tc>
                <w:tcPr>
                  <w:shd w:fill="auto" w:val="clear"/>
                  <w:tcMar>
                    <w:top w:w="100.0" w:type="dxa"/>
                    <w:left w:w="100.0" w:type="dxa"/>
                    <w:bottom w:w="100.0" w:type="dxa"/>
                    <w:right w:w="100.0" w:type="dxa"/>
                  </w:tcMar>
                </w:tcPr>
                <w:p w:rsidR="00000000" w:rsidDel="00000000" w:rsidP="00000000" w:rsidRDefault="00000000" w:rsidRPr="00000000" w14:paraId="00000279">
                  <w:pPr>
                    <w:widowControl w:val="0"/>
                    <w:spacing w:line="240" w:lineRule="auto"/>
                    <w:rPr>
                      <w:sz w:val="12"/>
                      <w:szCs w:val="12"/>
                    </w:rPr>
                  </w:pPr>
                  <w:r w:rsidDel="00000000" w:rsidR="00000000" w:rsidRPr="00000000">
                    <w:rPr>
                      <w:sz w:val="12"/>
                      <w:szCs w:val="12"/>
                      <w:rtl w:val="0"/>
                    </w:rPr>
                    <w:t xml:space="preserve">Practical exam</w:t>
                  </w:r>
                </w:p>
              </w:tc>
              <w:tc>
                <w:tcPr>
                  <w:shd w:fill="auto" w:val="clear"/>
                  <w:tcMar>
                    <w:top w:w="100.0" w:type="dxa"/>
                    <w:left w:w="100.0" w:type="dxa"/>
                    <w:bottom w:w="100.0" w:type="dxa"/>
                    <w:right w:w="100.0" w:type="dxa"/>
                  </w:tcMar>
                </w:tcPr>
                <w:p w:rsidR="00000000" w:rsidDel="00000000" w:rsidP="00000000" w:rsidRDefault="00000000" w:rsidRPr="00000000" w14:paraId="0000027A">
                  <w:pPr>
                    <w:widowControl w:val="0"/>
                    <w:spacing w:line="240" w:lineRule="auto"/>
                    <w:rPr>
                      <w:sz w:val="12"/>
                      <w:szCs w:val="12"/>
                    </w:rPr>
                  </w:pPr>
                  <w:r w:rsidDel="00000000" w:rsidR="00000000" w:rsidRPr="00000000">
                    <w:rPr>
                      <w:sz w:val="12"/>
                      <w:szCs w:val="12"/>
                      <w:rtl w:val="0"/>
                    </w:rPr>
                    <w:t xml:space="preserve">It should be used for laboratory applications.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B">
                  <w:pPr>
                    <w:widowControl w:val="0"/>
                    <w:spacing w:line="240" w:lineRule="auto"/>
                    <w:jc w:val="center"/>
                    <w:rPr>
                      <w:b w:val="1"/>
                      <w:sz w:val="12"/>
                      <w:szCs w:val="12"/>
                    </w:rPr>
                  </w:pPr>
                  <w:r w:rsidDel="00000000" w:rsidR="00000000" w:rsidRPr="00000000">
                    <w:rPr>
                      <w:b w:val="1"/>
                      <w:sz w:val="12"/>
                      <w:szCs w:val="12"/>
                      <w:rtl w:val="0"/>
                    </w:rPr>
                    <w:t xml:space="preserve">ME3</w:t>
                  </w:r>
                </w:p>
              </w:tc>
              <w:tc>
                <w:tcPr>
                  <w:shd w:fill="auto" w:val="clear"/>
                  <w:tcMar>
                    <w:top w:w="100.0" w:type="dxa"/>
                    <w:left w:w="100.0" w:type="dxa"/>
                    <w:bottom w:w="100.0" w:type="dxa"/>
                    <w:right w:w="100.0" w:type="dxa"/>
                  </w:tcMar>
                </w:tcPr>
                <w:p w:rsidR="00000000" w:rsidDel="00000000" w:rsidP="00000000" w:rsidRDefault="00000000" w:rsidRPr="00000000" w14:paraId="0000027C">
                  <w:pPr>
                    <w:widowControl w:val="0"/>
                    <w:spacing w:line="240" w:lineRule="auto"/>
                    <w:rPr>
                      <w:sz w:val="12"/>
                      <w:szCs w:val="12"/>
                    </w:rPr>
                  </w:pPr>
                  <w:r w:rsidDel="00000000" w:rsidR="00000000" w:rsidRPr="00000000">
                    <w:rPr>
                      <w:sz w:val="12"/>
                      <w:szCs w:val="12"/>
                      <w:rtl w:val="0"/>
                    </w:rPr>
                    <w:t xml:space="preserve">Classical Verbal</w:t>
                  </w:r>
                </w:p>
              </w:tc>
              <w:tc>
                <w:tcPr>
                  <w:shd w:fill="auto" w:val="clear"/>
                  <w:tcMar>
                    <w:top w:w="100.0" w:type="dxa"/>
                    <w:left w:w="100.0" w:type="dxa"/>
                    <w:bottom w:w="100.0" w:type="dxa"/>
                    <w:right w:w="100.0" w:type="dxa"/>
                  </w:tcMar>
                </w:tcPr>
                <w:p w:rsidR="00000000" w:rsidDel="00000000" w:rsidP="00000000" w:rsidRDefault="00000000" w:rsidRPr="00000000" w14:paraId="0000027D">
                  <w:pPr>
                    <w:widowControl w:val="0"/>
                    <w:spacing w:line="240" w:lineRule="auto"/>
                    <w:rPr>
                      <w:sz w:val="12"/>
                      <w:szCs w:val="1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E">
                  <w:pPr>
                    <w:widowControl w:val="0"/>
                    <w:spacing w:line="240" w:lineRule="auto"/>
                    <w:jc w:val="center"/>
                    <w:rPr>
                      <w:b w:val="1"/>
                      <w:sz w:val="12"/>
                      <w:szCs w:val="12"/>
                    </w:rPr>
                  </w:pPr>
                  <w:r w:rsidDel="00000000" w:rsidR="00000000" w:rsidRPr="00000000">
                    <w:rPr>
                      <w:b w:val="1"/>
                      <w:sz w:val="12"/>
                      <w:szCs w:val="12"/>
                      <w:rtl w:val="0"/>
                    </w:rPr>
                    <w:t xml:space="preserve">ME4</w:t>
                  </w:r>
                </w:p>
              </w:tc>
              <w:tc>
                <w:tcPr>
                  <w:shd w:fill="auto" w:val="clear"/>
                  <w:tcMar>
                    <w:top w:w="100.0" w:type="dxa"/>
                    <w:left w:w="100.0" w:type="dxa"/>
                    <w:bottom w:w="100.0" w:type="dxa"/>
                    <w:right w:w="100.0" w:type="dxa"/>
                  </w:tcMar>
                </w:tcPr>
                <w:p w:rsidR="00000000" w:rsidDel="00000000" w:rsidP="00000000" w:rsidRDefault="00000000" w:rsidRPr="00000000" w14:paraId="0000027F">
                  <w:pPr>
                    <w:widowControl w:val="0"/>
                    <w:spacing w:line="240" w:lineRule="auto"/>
                    <w:rPr>
                      <w:sz w:val="12"/>
                      <w:szCs w:val="12"/>
                    </w:rPr>
                  </w:pPr>
                  <w:r w:rsidDel="00000000" w:rsidR="00000000" w:rsidRPr="00000000">
                    <w:rPr>
                      <w:sz w:val="12"/>
                      <w:szCs w:val="12"/>
                      <w:rtl w:val="0"/>
                    </w:rPr>
                    <w:t xml:space="preserve">Structured Oral</w:t>
                  </w:r>
                </w:p>
              </w:tc>
              <w:tc>
                <w:tcPr>
                  <w:shd w:fill="auto" w:val="clear"/>
                  <w:tcMar>
                    <w:top w:w="100.0" w:type="dxa"/>
                    <w:left w:w="100.0" w:type="dxa"/>
                    <w:bottom w:w="100.0" w:type="dxa"/>
                    <w:right w:w="100.0" w:type="dxa"/>
                  </w:tcMar>
                </w:tcPr>
                <w:p w:rsidR="00000000" w:rsidDel="00000000" w:rsidP="00000000" w:rsidRDefault="00000000" w:rsidRPr="00000000" w14:paraId="00000280">
                  <w:pPr>
                    <w:widowControl w:val="0"/>
                    <w:spacing w:line="240" w:lineRule="auto"/>
                    <w:rPr>
                      <w:sz w:val="12"/>
                      <w:szCs w:val="12"/>
                    </w:rPr>
                  </w:pPr>
                  <w:r w:rsidDel="00000000" w:rsidR="00000000" w:rsidRPr="00000000">
                    <w:rPr>
                      <w:sz w:val="12"/>
                      <w:szCs w:val="12"/>
                      <w:rtl w:val="0"/>
                    </w:rPr>
                    <w:t xml:space="preserve">It is an oral exam in which questions and answers are prepared on a form beforehand.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1">
                  <w:pPr>
                    <w:widowControl w:val="0"/>
                    <w:spacing w:line="240" w:lineRule="auto"/>
                    <w:jc w:val="center"/>
                    <w:rPr>
                      <w:b w:val="1"/>
                      <w:sz w:val="12"/>
                      <w:szCs w:val="12"/>
                    </w:rPr>
                  </w:pPr>
                  <w:r w:rsidDel="00000000" w:rsidR="00000000" w:rsidRPr="00000000">
                    <w:rPr>
                      <w:b w:val="1"/>
                      <w:sz w:val="12"/>
                      <w:szCs w:val="12"/>
                      <w:rtl w:val="0"/>
                    </w:rPr>
                    <w:t xml:space="preserve">ME5</w:t>
                  </w:r>
                </w:p>
              </w:tc>
              <w:tc>
                <w:tcPr>
                  <w:shd w:fill="auto" w:val="clear"/>
                  <w:tcMar>
                    <w:top w:w="100.0" w:type="dxa"/>
                    <w:left w:w="100.0" w:type="dxa"/>
                    <w:bottom w:w="100.0" w:type="dxa"/>
                    <w:right w:w="100.0" w:type="dxa"/>
                  </w:tcMar>
                </w:tcPr>
                <w:p w:rsidR="00000000" w:rsidDel="00000000" w:rsidP="00000000" w:rsidRDefault="00000000" w:rsidRPr="00000000" w14:paraId="00000282">
                  <w:pPr>
                    <w:widowControl w:val="0"/>
                    <w:spacing w:line="240" w:lineRule="auto"/>
                    <w:rPr>
                      <w:sz w:val="12"/>
                      <w:szCs w:val="12"/>
                    </w:rPr>
                  </w:pPr>
                  <w:r w:rsidDel="00000000" w:rsidR="00000000" w:rsidRPr="00000000">
                    <w:rPr>
                      <w:sz w:val="12"/>
                      <w:szCs w:val="12"/>
                      <w:rtl w:val="0"/>
                    </w:rPr>
                    <w:t xml:space="preserve">OSCE</w:t>
                  </w:r>
                </w:p>
              </w:tc>
              <w:tc>
                <w:tcPr>
                  <w:shd w:fill="auto" w:val="clear"/>
                  <w:tcMar>
                    <w:top w:w="100.0" w:type="dxa"/>
                    <w:left w:w="100.0" w:type="dxa"/>
                    <w:bottom w:w="100.0" w:type="dxa"/>
                    <w:right w:w="100.0" w:type="dxa"/>
                  </w:tcMar>
                </w:tcPr>
                <w:p w:rsidR="00000000" w:rsidDel="00000000" w:rsidP="00000000" w:rsidRDefault="00000000" w:rsidRPr="00000000" w14:paraId="00000283">
                  <w:pPr>
                    <w:widowControl w:val="0"/>
                    <w:spacing w:line="240" w:lineRule="auto"/>
                    <w:rPr>
                      <w:sz w:val="12"/>
                      <w:szCs w:val="12"/>
                    </w:rPr>
                  </w:pPr>
                  <w:r w:rsidDel="00000000" w:rsidR="00000000" w:rsidRPr="00000000">
                    <w:rPr>
                      <w:sz w:val="12"/>
                      <w:szCs w:val="12"/>
                      <w:rtl w:val="0"/>
                    </w:rPr>
                    <w:t xml:space="preserve">Objective Structured Clinical Examination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4">
                  <w:pPr>
                    <w:widowControl w:val="0"/>
                    <w:spacing w:line="240" w:lineRule="auto"/>
                    <w:jc w:val="center"/>
                    <w:rPr>
                      <w:b w:val="1"/>
                      <w:sz w:val="12"/>
                      <w:szCs w:val="12"/>
                    </w:rPr>
                  </w:pPr>
                  <w:r w:rsidDel="00000000" w:rsidR="00000000" w:rsidRPr="00000000">
                    <w:rPr>
                      <w:b w:val="1"/>
                      <w:sz w:val="12"/>
                      <w:szCs w:val="12"/>
                      <w:rtl w:val="0"/>
                    </w:rPr>
                    <w:t xml:space="preserve">ME6</w:t>
                  </w:r>
                </w:p>
              </w:tc>
              <w:tc>
                <w:tcPr>
                  <w:shd w:fill="auto" w:val="clear"/>
                  <w:tcMar>
                    <w:top w:w="100.0" w:type="dxa"/>
                    <w:left w:w="100.0" w:type="dxa"/>
                    <w:bottom w:w="100.0" w:type="dxa"/>
                    <w:right w:w="100.0" w:type="dxa"/>
                  </w:tcMar>
                </w:tcPr>
                <w:p w:rsidR="00000000" w:rsidDel="00000000" w:rsidP="00000000" w:rsidRDefault="00000000" w:rsidRPr="00000000" w14:paraId="00000285">
                  <w:pPr>
                    <w:widowControl w:val="0"/>
                    <w:spacing w:line="240" w:lineRule="auto"/>
                    <w:rPr>
                      <w:sz w:val="12"/>
                      <w:szCs w:val="12"/>
                    </w:rPr>
                  </w:pPr>
                  <w:r w:rsidDel="00000000" w:rsidR="00000000" w:rsidRPr="00000000">
                    <w:rPr>
                      <w:sz w:val="12"/>
                      <w:szCs w:val="12"/>
                      <w:rtl w:val="0"/>
                    </w:rPr>
                    <w:t xml:space="preserve">CORE</w:t>
                  </w:r>
                </w:p>
              </w:tc>
              <w:tc>
                <w:tcPr>
                  <w:shd w:fill="auto" w:val="clear"/>
                  <w:tcMar>
                    <w:top w:w="100.0" w:type="dxa"/>
                    <w:left w:w="100.0" w:type="dxa"/>
                    <w:bottom w:w="100.0" w:type="dxa"/>
                    <w:right w:w="100.0" w:type="dxa"/>
                  </w:tcMar>
                </w:tcPr>
                <w:p w:rsidR="00000000" w:rsidDel="00000000" w:rsidP="00000000" w:rsidRDefault="00000000" w:rsidRPr="00000000" w14:paraId="00000286">
                  <w:pPr>
                    <w:widowControl w:val="0"/>
                    <w:spacing w:line="240" w:lineRule="auto"/>
                    <w:rPr>
                      <w:sz w:val="12"/>
                      <w:szCs w:val="12"/>
                    </w:rPr>
                  </w:pPr>
                  <w:r w:rsidDel="00000000" w:rsidR="00000000" w:rsidRPr="00000000">
                    <w:rPr>
                      <w:sz w:val="12"/>
                      <w:szCs w:val="12"/>
                      <w:rtl w:val="0"/>
                    </w:rPr>
                    <w:t xml:space="preserve">Clinical Act Execution Exam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7">
                  <w:pPr>
                    <w:widowControl w:val="0"/>
                    <w:spacing w:line="240" w:lineRule="auto"/>
                    <w:jc w:val="center"/>
                    <w:rPr>
                      <w:b w:val="1"/>
                      <w:sz w:val="12"/>
                      <w:szCs w:val="12"/>
                    </w:rPr>
                  </w:pPr>
                  <w:r w:rsidDel="00000000" w:rsidR="00000000" w:rsidRPr="00000000">
                    <w:rPr>
                      <w:b w:val="1"/>
                      <w:sz w:val="12"/>
                      <w:szCs w:val="12"/>
                      <w:rtl w:val="0"/>
                    </w:rPr>
                    <w:t xml:space="preserve">ME7</w:t>
                  </w:r>
                </w:p>
              </w:tc>
              <w:tc>
                <w:tcPr>
                  <w:shd w:fill="auto" w:val="clear"/>
                  <w:tcMar>
                    <w:top w:w="100.0" w:type="dxa"/>
                    <w:left w:w="100.0" w:type="dxa"/>
                    <w:bottom w:w="100.0" w:type="dxa"/>
                    <w:right w:w="100.0" w:type="dxa"/>
                  </w:tcMar>
                </w:tcPr>
                <w:p w:rsidR="00000000" w:rsidDel="00000000" w:rsidP="00000000" w:rsidRDefault="00000000" w:rsidRPr="00000000" w14:paraId="00000288">
                  <w:pPr>
                    <w:widowControl w:val="0"/>
                    <w:spacing w:line="240" w:lineRule="auto"/>
                    <w:rPr>
                      <w:sz w:val="12"/>
                      <w:szCs w:val="12"/>
                    </w:rPr>
                  </w:pPr>
                  <w:r w:rsidDel="00000000" w:rsidR="00000000" w:rsidRPr="00000000">
                    <w:rPr>
                      <w:sz w:val="12"/>
                      <w:szCs w:val="12"/>
                      <w:rtl w:val="0"/>
                    </w:rPr>
                    <w:t xml:space="preserve">ICE ( Business head Evaluation )</w:t>
                  </w:r>
                </w:p>
              </w:tc>
              <w:tc>
                <w:tcPr>
                  <w:shd w:fill="auto" w:val="clear"/>
                  <w:tcMar>
                    <w:top w:w="100.0" w:type="dxa"/>
                    <w:left w:w="100.0" w:type="dxa"/>
                    <w:bottom w:w="100.0" w:type="dxa"/>
                    <w:right w:w="100.0" w:type="dxa"/>
                  </w:tcMar>
                </w:tcPr>
                <w:p w:rsidR="00000000" w:rsidDel="00000000" w:rsidP="00000000" w:rsidRDefault="00000000" w:rsidRPr="00000000" w14:paraId="00000289">
                  <w:pPr>
                    <w:widowControl w:val="0"/>
                    <w:spacing w:line="240" w:lineRule="auto"/>
                    <w:rPr>
                      <w:sz w:val="12"/>
                      <w:szCs w:val="12"/>
                    </w:rPr>
                  </w:pPr>
                  <w:r w:rsidDel="00000000" w:rsidR="00000000" w:rsidRPr="00000000">
                    <w:rPr>
                      <w:sz w:val="12"/>
                      <w:szCs w:val="12"/>
                      <w:rtl w:val="0"/>
                    </w:rPr>
                    <w:t xml:space="preserve">It is the evaluation made by the trainer on the student at the bedside or during the practice.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A">
                  <w:pPr>
                    <w:widowControl w:val="0"/>
                    <w:spacing w:line="240" w:lineRule="auto"/>
                    <w:jc w:val="center"/>
                    <w:rPr>
                      <w:b w:val="1"/>
                      <w:sz w:val="12"/>
                      <w:szCs w:val="12"/>
                    </w:rPr>
                  </w:pPr>
                  <w:r w:rsidDel="00000000" w:rsidR="00000000" w:rsidRPr="00000000">
                    <w:rPr>
                      <w:b w:val="1"/>
                      <w:sz w:val="12"/>
                      <w:szCs w:val="12"/>
                      <w:rtl w:val="0"/>
                    </w:rPr>
                    <w:t xml:space="preserve">ME8</w:t>
                  </w:r>
                </w:p>
              </w:tc>
              <w:tc>
                <w:tcPr>
                  <w:shd w:fill="auto" w:val="clear"/>
                  <w:tcMar>
                    <w:top w:w="100.0" w:type="dxa"/>
                    <w:left w:w="100.0" w:type="dxa"/>
                    <w:bottom w:w="100.0" w:type="dxa"/>
                    <w:right w:w="100.0" w:type="dxa"/>
                  </w:tcMar>
                </w:tcPr>
                <w:p w:rsidR="00000000" w:rsidDel="00000000" w:rsidP="00000000" w:rsidRDefault="00000000" w:rsidRPr="00000000" w14:paraId="0000028B">
                  <w:pPr>
                    <w:widowControl w:val="0"/>
                    <w:spacing w:line="240" w:lineRule="auto"/>
                    <w:rPr>
                      <w:sz w:val="12"/>
                      <w:szCs w:val="12"/>
                    </w:rPr>
                  </w:pPr>
                  <w:r w:rsidDel="00000000" w:rsidR="00000000" w:rsidRPr="00000000">
                    <w:rPr>
                      <w:sz w:val="12"/>
                      <w:szCs w:val="12"/>
                      <w:rtl w:val="0"/>
                    </w:rPr>
                    <w:t xml:space="preserve">Other</w:t>
                  </w:r>
                </w:p>
              </w:tc>
              <w:tc>
                <w:tcPr>
                  <w:shd w:fill="auto" w:val="clear"/>
                  <w:tcMar>
                    <w:top w:w="100.0" w:type="dxa"/>
                    <w:left w:w="100.0" w:type="dxa"/>
                    <w:bottom w:w="100.0" w:type="dxa"/>
                    <w:right w:w="100.0" w:type="dxa"/>
                  </w:tcMar>
                </w:tcPr>
                <w:p w:rsidR="00000000" w:rsidDel="00000000" w:rsidP="00000000" w:rsidRDefault="00000000" w:rsidRPr="00000000" w14:paraId="0000028C">
                  <w:pPr>
                    <w:widowControl w:val="0"/>
                    <w:spacing w:line="240" w:lineRule="auto"/>
                    <w:rPr>
                      <w:sz w:val="12"/>
                      <w:szCs w:val="12"/>
                    </w:rPr>
                  </w:pPr>
                  <w:r w:rsidDel="00000000" w:rsidR="00000000" w:rsidRPr="00000000">
                    <w:rPr>
                      <w:sz w:val="12"/>
                      <w:szCs w:val="12"/>
                      <w:rtl w:val="0"/>
                    </w:rPr>
                    <w:t xml:space="preserve">A statement must be made.</w:t>
                  </w:r>
                </w:p>
              </w:tc>
            </w:tr>
          </w:tbl>
          <w:p w:rsidR="00000000" w:rsidDel="00000000" w:rsidP="00000000" w:rsidRDefault="00000000" w:rsidRPr="00000000" w14:paraId="0000028D">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28E">
      <w:pPr>
        <w:rPr>
          <w:b w:val="1"/>
        </w:rPr>
      </w:pPr>
      <w:r w:rsidDel="00000000" w:rsidR="00000000" w:rsidRPr="00000000">
        <w:rPr>
          <w:rtl w:val="0"/>
        </w:rPr>
      </w:r>
    </w:p>
    <w:p w:rsidR="00000000" w:rsidDel="00000000" w:rsidP="00000000" w:rsidRDefault="00000000" w:rsidRPr="00000000" w14:paraId="0000028F">
      <w:pPr>
        <w:rPr>
          <w:b w:val="1"/>
        </w:rPr>
      </w:pPr>
      <w:r w:rsidDel="00000000" w:rsidR="00000000" w:rsidRPr="00000000">
        <w:rPr>
          <w:rtl w:val="0"/>
        </w:rPr>
      </w:r>
    </w:p>
    <w:p w:rsidR="00000000" w:rsidDel="00000000" w:rsidP="00000000" w:rsidRDefault="00000000" w:rsidRPr="00000000" w14:paraId="00000290">
      <w:pPr>
        <w:rPr>
          <w:b w:val="1"/>
        </w:rPr>
      </w:pPr>
      <w:r w:rsidDel="00000000" w:rsidR="00000000" w:rsidRPr="00000000">
        <w:rPr>
          <w:rtl w:val="0"/>
        </w:rPr>
      </w:r>
    </w:p>
    <w:p w:rsidR="00000000" w:rsidDel="00000000" w:rsidP="00000000" w:rsidRDefault="00000000" w:rsidRPr="00000000" w14:paraId="00000291">
      <w:pPr>
        <w:rPr>
          <w:b w:val="1"/>
        </w:rPr>
      </w:pPr>
      <w:r w:rsidDel="00000000" w:rsidR="00000000" w:rsidRPr="00000000">
        <w:rPr>
          <w:rtl w:val="0"/>
        </w:rPr>
      </w:r>
    </w:p>
    <w:p w:rsidR="00000000" w:rsidDel="00000000" w:rsidP="00000000" w:rsidRDefault="00000000" w:rsidRPr="00000000" w14:paraId="00000292">
      <w:pPr>
        <w:rPr>
          <w:b w:val="1"/>
        </w:rPr>
      </w:pPr>
      <w:r w:rsidDel="00000000" w:rsidR="00000000" w:rsidRPr="00000000">
        <w:rPr>
          <w:rtl w:val="0"/>
        </w:rPr>
      </w:r>
    </w:p>
    <w:p w:rsidR="00000000" w:rsidDel="00000000" w:rsidP="00000000" w:rsidRDefault="00000000" w:rsidRPr="00000000" w14:paraId="00000293">
      <w:pPr>
        <w:rPr>
          <w:b w:val="1"/>
        </w:rPr>
      </w:pPr>
      <w:r w:rsidDel="00000000" w:rsidR="00000000" w:rsidRPr="00000000">
        <w:rPr>
          <w:rtl w:val="0"/>
        </w:rPr>
      </w:r>
    </w:p>
    <w:p w:rsidR="00000000" w:rsidDel="00000000" w:rsidP="00000000" w:rsidRDefault="00000000" w:rsidRPr="00000000" w14:paraId="00000294">
      <w:pPr>
        <w:rPr>
          <w:b w:val="1"/>
        </w:rPr>
      </w:pPr>
      <w:r w:rsidDel="00000000" w:rsidR="00000000" w:rsidRPr="00000000">
        <w:rPr>
          <w:rtl w:val="0"/>
        </w:rPr>
      </w:r>
    </w:p>
    <w:sectPr>
      <w:type w:val="nextPage"/>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 w:id="1">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lowest, 2 low, 3 fair, 4 high, 5 highest.</w:t>
      </w:r>
    </w:p>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2">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munurcan.dolapcioglu@maltepe.edu.tr" TargetMode="External"/><Relationship Id="rId10" Type="http://schemas.openxmlformats.org/officeDocument/2006/relationships/hyperlink" Target="mailto:oturken@hotmail.com" TargetMode="External"/><Relationship Id="rId13" Type="http://schemas.openxmlformats.org/officeDocument/2006/relationships/hyperlink" Target="mailto:dr.alihakan@gmal.com" TargetMode="External"/><Relationship Id="rId12" Type="http://schemas.openxmlformats.org/officeDocument/2006/relationships/hyperlink" Target="mailto:sancarb79@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nalbantselim@hotmail.com" TargetMode="External"/><Relationship Id="rId15" Type="http://schemas.openxmlformats.org/officeDocument/2006/relationships/hyperlink" Target="mailto:fatihonerkaya1@gmail.com" TargetMode="External"/><Relationship Id="rId14" Type="http://schemas.openxmlformats.org/officeDocument/2006/relationships/hyperlink" Target="mailto:gulbuzsezgin@gmail.com" TargetMode="External"/><Relationship Id="rId17" Type="http://schemas.openxmlformats.org/officeDocument/2006/relationships/header" Target="header1.xml"/><Relationship Id="rId16" Type="http://schemas.openxmlformats.org/officeDocument/2006/relationships/hyperlink" Target="mailto:esrefozer@superonline.co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oturken@hotmail.com" TargetMode="External"/><Relationship Id="rId8" Type="http://schemas.openxmlformats.org/officeDocument/2006/relationships/hyperlink" Target="mailto:itir.yegenaga@maltepe.edu.t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